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94" w:rsidRDefault="00102ED9">
      <w:pPr>
        <w:spacing w:after="48"/>
        <w:ind w:left="10" w:right="13" w:hanging="10"/>
        <w:jc w:val="center"/>
      </w:pPr>
      <w:r>
        <w:rPr>
          <w:rFonts w:ascii="Tahoma" w:eastAsia="Tahoma" w:hAnsi="Tahoma" w:cs="Tahoma"/>
          <w:b/>
          <w:color w:val="565656"/>
          <w:sz w:val="24"/>
        </w:rPr>
        <w:t xml:space="preserve">BULETINUL INFORMATIV PRIVIND INFORMAŢIILOR DE INTERES </w:t>
      </w:r>
    </w:p>
    <w:p w:rsidR="00E10E94" w:rsidRDefault="00102ED9">
      <w:pPr>
        <w:spacing w:after="336"/>
        <w:ind w:left="10" w:right="16" w:hanging="10"/>
        <w:jc w:val="center"/>
      </w:pPr>
      <w:r>
        <w:rPr>
          <w:rFonts w:ascii="Tahoma" w:eastAsia="Tahoma" w:hAnsi="Tahoma" w:cs="Tahoma"/>
          <w:b/>
          <w:color w:val="565656"/>
          <w:sz w:val="24"/>
        </w:rPr>
        <w:t xml:space="preserve">PUBLIC, COMUNICATE DIN OFICIU </w:t>
      </w:r>
    </w:p>
    <w:p w:rsidR="00E10E94" w:rsidRDefault="00102ED9">
      <w:pPr>
        <w:spacing w:after="62" w:line="264" w:lineRule="auto"/>
        <w:ind w:left="10" w:right="17" w:hanging="10"/>
        <w:jc w:val="center"/>
      </w:pPr>
      <w:proofErr w:type="gramStart"/>
      <w:r>
        <w:rPr>
          <w:rFonts w:ascii="Tahoma" w:eastAsia="Tahoma" w:hAnsi="Tahoma" w:cs="Tahoma"/>
          <w:color w:val="333333"/>
        </w:rPr>
        <w:t>publicat</w:t>
      </w:r>
      <w:proofErr w:type="gramEnd"/>
      <w:r>
        <w:rPr>
          <w:rFonts w:ascii="Tahoma" w:eastAsia="Tahoma" w:hAnsi="Tahoma" w:cs="Tahoma"/>
          <w:color w:val="333333"/>
        </w:rPr>
        <w:t xml:space="preserve"> in conformitate cu prevederile Legii 544/2001 privind liberul acces la informaţiile de </w:t>
      </w:r>
    </w:p>
    <w:p w:rsidR="00E10E94" w:rsidRDefault="00102ED9">
      <w:pPr>
        <w:spacing w:after="343" w:line="264" w:lineRule="auto"/>
        <w:ind w:left="10" w:right="9" w:hanging="10"/>
        <w:jc w:val="center"/>
      </w:pPr>
      <w:proofErr w:type="gramStart"/>
      <w:r>
        <w:rPr>
          <w:rFonts w:ascii="Tahoma" w:eastAsia="Tahoma" w:hAnsi="Tahoma" w:cs="Tahoma"/>
          <w:color w:val="333333"/>
        </w:rPr>
        <w:t>interes</w:t>
      </w:r>
      <w:proofErr w:type="gramEnd"/>
      <w:r>
        <w:rPr>
          <w:rFonts w:ascii="Tahoma" w:eastAsia="Tahoma" w:hAnsi="Tahoma" w:cs="Tahoma"/>
          <w:color w:val="333333"/>
        </w:rPr>
        <w:t xml:space="preserve"> public </w:t>
      </w:r>
    </w:p>
    <w:p w:rsidR="00E10E94" w:rsidRDefault="00102ED9">
      <w:pPr>
        <w:spacing w:after="67"/>
      </w:pPr>
      <w:r>
        <w:rPr>
          <w:rFonts w:ascii="Tahoma" w:eastAsia="Tahoma" w:hAnsi="Tahoma" w:cs="Tahoma"/>
          <w:color w:val="333333"/>
        </w:rPr>
        <w:t xml:space="preserve"> </w:t>
      </w:r>
    </w:p>
    <w:p w:rsidR="00E10E94" w:rsidRDefault="00782633">
      <w:pPr>
        <w:spacing w:after="409" w:line="265" w:lineRule="auto"/>
        <w:ind w:left="-5" w:hanging="10"/>
      </w:pPr>
      <w:r>
        <w:rPr>
          <w:rFonts w:ascii="Tahoma" w:eastAsia="Tahoma" w:hAnsi="Tahoma" w:cs="Tahoma"/>
          <w:color w:val="333333"/>
        </w:rPr>
        <w:t xml:space="preserve">        </w:t>
      </w:r>
      <w:r w:rsidR="00102ED9">
        <w:rPr>
          <w:rFonts w:ascii="Tahoma" w:eastAsia="Tahoma" w:hAnsi="Tahoma" w:cs="Tahoma"/>
          <w:color w:val="333333"/>
        </w:rPr>
        <w:t>Asigurarea accesului la informaţiile de interes public conform Legii 544/2001 se face din oficiu sau la cerere la adresa Primă</w:t>
      </w:r>
      <w:r>
        <w:rPr>
          <w:rFonts w:ascii="Tahoma" w:eastAsia="Tahoma" w:hAnsi="Tahoma" w:cs="Tahoma"/>
          <w:color w:val="333333"/>
        </w:rPr>
        <w:t>riei Comunei  S</w:t>
      </w:r>
      <w:r>
        <w:rPr>
          <w:rFonts w:ascii="Tahoma" w:eastAsia="Tahoma" w:hAnsi="Tahoma" w:cs="Tahoma"/>
          <w:color w:val="333333"/>
          <w:lang w:val="ro-RO"/>
        </w:rPr>
        <w:t>ăvârșin</w:t>
      </w:r>
      <w:r>
        <w:rPr>
          <w:rFonts w:ascii="Tahoma" w:eastAsia="Tahoma" w:hAnsi="Tahoma" w:cs="Tahoma"/>
          <w:color w:val="333333"/>
        </w:rPr>
        <w:t>,str. Regele Mihai I</w:t>
      </w:r>
      <w:r w:rsidR="00102ED9">
        <w:rPr>
          <w:rFonts w:ascii="Tahoma" w:eastAsia="Tahoma" w:hAnsi="Tahoma" w:cs="Tahoma"/>
          <w:color w:val="333333"/>
        </w:rPr>
        <w:t>, județ</w:t>
      </w:r>
      <w:r>
        <w:rPr>
          <w:rFonts w:ascii="Tahoma" w:eastAsia="Tahoma" w:hAnsi="Tahoma" w:cs="Tahoma"/>
          <w:color w:val="333333"/>
        </w:rPr>
        <w:t xml:space="preserve">ul Arad, </w:t>
      </w:r>
      <w:r w:rsidRPr="00782633">
        <w:rPr>
          <w:rFonts w:ascii="Tahoma" w:eastAsia="Tahoma" w:hAnsi="Tahoma" w:cs="Tahoma"/>
          <w:color w:val="333333"/>
        </w:rPr>
        <w:t>https://primariasavarsin.ro/</w:t>
      </w:r>
      <w:r>
        <w:rPr>
          <w:rFonts w:ascii="Tahoma" w:eastAsia="Tahoma" w:hAnsi="Tahoma" w:cs="Tahoma"/>
          <w:color w:val="333333"/>
        </w:rPr>
        <w:t>,</w:t>
      </w:r>
      <w:r w:rsidR="00102ED9">
        <w:rPr>
          <w:rFonts w:ascii="Tahoma" w:eastAsia="Tahoma" w:hAnsi="Tahoma" w:cs="Tahoma"/>
          <w:color w:val="333333"/>
        </w:rPr>
        <w:t xml:space="preserve"> sau la adresa de </w:t>
      </w:r>
      <w:r>
        <w:rPr>
          <w:rFonts w:ascii="Tahoma" w:eastAsia="Tahoma" w:hAnsi="Tahoma" w:cs="Tahoma"/>
          <w:color w:val="333333"/>
        </w:rPr>
        <w:t xml:space="preserve">e-mail </w:t>
      </w:r>
      <w:hyperlink r:id="rId7" w:history="1">
        <w:r w:rsidRPr="004938C3">
          <w:rPr>
            <w:rStyle w:val="Hyperlink"/>
            <w:rFonts w:ascii="Tahoma" w:eastAsia="Tahoma" w:hAnsi="Tahoma" w:cs="Tahoma"/>
          </w:rPr>
          <w:t>primariasavarsin@yahoo.com</w:t>
        </w:r>
      </w:hyperlink>
      <w:r>
        <w:rPr>
          <w:rFonts w:ascii="Tahoma" w:eastAsia="Tahoma" w:hAnsi="Tahoma" w:cs="Tahoma"/>
          <w:color w:val="333333"/>
        </w:rPr>
        <w:t xml:space="preserve">  .</w:t>
      </w:r>
    </w:p>
    <w:p w:rsidR="00E10E94" w:rsidRDefault="00102ED9">
      <w:pPr>
        <w:spacing w:after="0" w:line="318" w:lineRule="auto"/>
        <w:ind w:left="-5" w:right="-6" w:hanging="10"/>
        <w:jc w:val="both"/>
      </w:pPr>
      <w:r>
        <w:rPr>
          <w:rFonts w:ascii="Tahoma" w:eastAsia="Tahoma" w:hAnsi="Tahoma" w:cs="Tahoma"/>
          <w:color w:val="333333"/>
        </w:rPr>
        <w:t>Conform art.5, alin</w:t>
      </w:r>
      <w:proofErr w:type="gramStart"/>
      <w:r>
        <w:rPr>
          <w:rFonts w:ascii="Tahoma" w:eastAsia="Tahoma" w:hAnsi="Tahoma" w:cs="Tahoma"/>
          <w:color w:val="333333"/>
        </w:rPr>
        <w:t>.(</w:t>
      </w:r>
      <w:proofErr w:type="gramEnd"/>
      <w:r>
        <w:rPr>
          <w:rFonts w:ascii="Tahoma" w:eastAsia="Tahoma" w:hAnsi="Tahoma" w:cs="Tahoma"/>
          <w:color w:val="333333"/>
        </w:rPr>
        <w:t xml:space="preserve">1) şi (2) din Legea nr. 544/2001 privind liberul acces la informatiile de interes public, autoritatile si institutiile publice au obligatia </w:t>
      </w:r>
      <w:proofErr w:type="gramStart"/>
      <w:r>
        <w:rPr>
          <w:rFonts w:ascii="Tahoma" w:eastAsia="Tahoma" w:hAnsi="Tahoma" w:cs="Tahoma"/>
          <w:color w:val="333333"/>
        </w:rPr>
        <w:t>să</w:t>
      </w:r>
      <w:proofErr w:type="gramEnd"/>
      <w:r>
        <w:rPr>
          <w:rFonts w:ascii="Tahoma" w:eastAsia="Tahoma" w:hAnsi="Tahoma" w:cs="Tahoma"/>
          <w:color w:val="333333"/>
        </w:rPr>
        <w:t xml:space="preserve"> publice şi să actualizeze anual un buletin informativ care va cuprinde următoarele inf</w:t>
      </w:r>
      <w:r>
        <w:rPr>
          <w:rFonts w:ascii="Tahoma" w:eastAsia="Tahoma" w:hAnsi="Tahoma" w:cs="Tahoma"/>
          <w:color w:val="333333"/>
        </w:rPr>
        <w:t xml:space="preserve">ormatii de interes public:  </w:t>
      </w:r>
    </w:p>
    <w:p w:rsidR="00E10E94" w:rsidRDefault="00102ED9">
      <w:pPr>
        <w:numPr>
          <w:ilvl w:val="0"/>
          <w:numId w:val="1"/>
        </w:numPr>
        <w:spacing w:after="7" w:line="247" w:lineRule="auto"/>
        <w:ind w:right="4" w:hanging="10"/>
        <w:jc w:val="both"/>
      </w:pPr>
      <w:r>
        <w:rPr>
          <w:rFonts w:ascii="Tahoma" w:eastAsia="Tahoma" w:hAnsi="Tahoma" w:cs="Tahoma"/>
        </w:rPr>
        <w:t xml:space="preserve">actele normative care reglementeaza organizarea si functionarea autoritatii sau institutiei publice;  </w:t>
      </w:r>
    </w:p>
    <w:p w:rsidR="00E10E94" w:rsidRDefault="00102ED9">
      <w:pPr>
        <w:numPr>
          <w:ilvl w:val="0"/>
          <w:numId w:val="1"/>
        </w:numPr>
        <w:spacing w:after="7" w:line="247" w:lineRule="auto"/>
        <w:ind w:right="4" w:hanging="10"/>
        <w:jc w:val="both"/>
      </w:pPr>
      <w:r>
        <w:rPr>
          <w:rFonts w:ascii="Tahoma" w:eastAsia="Tahoma" w:hAnsi="Tahoma" w:cs="Tahoma"/>
        </w:rPr>
        <w:t>structura organizatorica, atributiile departamentelor, programul de audiente al autoritatii sau institutiei publice, program</w:t>
      </w:r>
      <w:r>
        <w:rPr>
          <w:rFonts w:ascii="Tahoma" w:eastAsia="Tahoma" w:hAnsi="Tahoma" w:cs="Tahoma"/>
        </w:rPr>
        <w:t xml:space="preserve">ul de functionare ; </w:t>
      </w:r>
    </w:p>
    <w:p w:rsidR="00E10E94" w:rsidRDefault="00102ED9">
      <w:pPr>
        <w:numPr>
          <w:ilvl w:val="0"/>
          <w:numId w:val="1"/>
        </w:numPr>
        <w:spacing w:after="7" w:line="247" w:lineRule="auto"/>
        <w:ind w:right="4" w:hanging="10"/>
        <w:jc w:val="both"/>
      </w:pPr>
      <w:r>
        <w:rPr>
          <w:rFonts w:ascii="Tahoma" w:eastAsia="Tahoma" w:hAnsi="Tahoma" w:cs="Tahoma"/>
        </w:rPr>
        <w:t xml:space="preserve">numele si prenumele persoanelor din conducerea autoritatii sau a institutiei publice si ale functionarului responsabil cu difuzarea informatiilor publice:  </w:t>
      </w:r>
    </w:p>
    <w:p w:rsidR="00E10E94" w:rsidRDefault="00102ED9">
      <w:pPr>
        <w:numPr>
          <w:ilvl w:val="0"/>
          <w:numId w:val="1"/>
        </w:numPr>
        <w:spacing w:after="7" w:line="247" w:lineRule="auto"/>
        <w:ind w:right="4" w:hanging="10"/>
        <w:jc w:val="both"/>
      </w:pPr>
      <w:r>
        <w:rPr>
          <w:rFonts w:ascii="Tahoma" w:eastAsia="Tahoma" w:hAnsi="Tahoma" w:cs="Tahoma"/>
        </w:rPr>
        <w:t>coordonatele de contact ale autoritatii sau institutiei publice, respectiv: de</w:t>
      </w:r>
      <w:r>
        <w:rPr>
          <w:rFonts w:ascii="Tahoma" w:eastAsia="Tahoma" w:hAnsi="Tahoma" w:cs="Tahoma"/>
        </w:rPr>
        <w:t xml:space="preserve">numirea, sediul, numerele de telefon, fax, adresa de e-mail si adresa paginii de Internet:  e) sursele financiare, bugetul si bilantul contabil;  </w:t>
      </w:r>
    </w:p>
    <w:p w:rsidR="00E10E94" w:rsidRDefault="00102ED9">
      <w:pPr>
        <w:numPr>
          <w:ilvl w:val="0"/>
          <w:numId w:val="2"/>
        </w:numPr>
        <w:spacing w:after="7" w:line="247" w:lineRule="auto"/>
        <w:ind w:right="4" w:hanging="388"/>
        <w:jc w:val="both"/>
      </w:pPr>
      <w:r>
        <w:rPr>
          <w:rFonts w:ascii="Tahoma" w:eastAsia="Tahoma" w:hAnsi="Tahoma" w:cs="Tahoma"/>
        </w:rPr>
        <w:t xml:space="preserve">programele si strategiile proprii;  </w:t>
      </w:r>
    </w:p>
    <w:p w:rsidR="00E10E94" w:rsidRDefault="00102ED9">
      <w:pPr>
        <w:numPr>
          <w:ilvl w:val="0"/>
          <w:numId w:val="2"/>
        </w:numPr>
        <w:spacing w:after="7" w:line="247" w:lineRule="auto"/>
        <w:ind w:right="4" w:hanging="388"/>
        <w:jc w:val="both"/>
      </w:pPr>
      <w:r>
        <w:rPr>
          <w:rFonts w:ascii="Tahoma" w:eastAsia="Tahoma" w:hAnsi="Tahoma" w:cs="Tahoma"/>
        </w:rPr>
        <w:t xml:space="preserve">lista cuprinzand documentele de interes public;  </w:t>
      </w:r>
    </w:p>
    <w:p w:rsidR="00E10E94" w:rsidRDefault="00102ED9">
      <w:pPr>
        <w:numPr>
          <w:ilvl w:val="0"/>
          <w:numId w:val="2"/>
        </w:numPr>
        <w:spacing w:after="7" w:line="247" w:lineRule="auto"/>
        <w:ind w:right="4" w:hanging="388"/>
        <w:jc w:val="both"/>
      </w:pPr>
      <w:r>
        <w:rPr>
          <w:rFonts w:ascii="Tahoma" w:eastAsia="Tahoma" w:hAnsi="Tahoma" w:cs="Tahoma"/>
        </w:rPr>
        <w:t xml:space="preserve">lista cuprinzand categoriile de documente produse si/sau gestionate, potrivit legii;  </w:t>
      </w:r>
    </w:p>
    <w:p w:rsidR="00E10E94" w:rsidRDefault="00102ED9">
      <w:pPr>
        <w:numPr>
          <w:ilvl w:val="0"/>
          <w:numId w:val="2"/>
        </w:numPr>
        <w:spacing w:after="7" w:line="247" w:lineRule="auto"/>
        <w:ind w:right="4" w:hanging="388"/>
        <w:jc w:val="both"/>
      </w:pPr>
      <w:proofErr w:type="gramStart"/>
      <w:r>
        <w:rPr>
          <w:rFonts w:ascii="Tahoma" w:eastAsia="Tahoma" w:hAnsi="Tahoma" w:cs="Tahoma"/>
        </w:rPr>
        <w:t>modalitatile</w:t>
      </w:r>
      <w:proofErr w:type="gramEnd"/>
      <w:r>
        <w:rPr>
          <w:rFonts w:ascii="Tahoma" w:eastAsia="Tahoma" w:hAnsi="Tahoma" w:cs="Tahoma"/>
        </w:rPr>
        <w:t xml:space="preserve"> de contestare a deciziei autoritatii sau a institutiei publice in situatia in care persoana se considera vatamata in privinta dreptului de acces la informat</w:t>
      </w:r>
      <w:r>
        <w:rPr>
          <w:rFonts w:ascii="Tahoma" w:eastAsia="Tahoma" w:hAnsi="Tahoma" w:cs="Tahoma"/>
        </w:rPr>
        <w:t xml:space="preserve">iile de interes public solicitate.  </w:t>
      </w:r>
    </w:p>
    <w:p w:rsidR="00E10E94" w:rsidRDefault="00102ED9">
      <w:pPr>
        <w:spacing w:after="7" w:line="247" w:lineRule="auto"/>
        <w:ind w:left="-5" w:right="4" w:hanging="10"/>
        <w:jc w:val="both"/>
      </w:pPr>
      <w:r>
        <w:rPr>
          <w:rFonts w:ascii="Tahoma" w:eastAsia="Tahoma" w:hAnsi="Tahoma" w:cs="Tahoma"/>
        </w:rPr>
        <w:t xml:space="preserve">Formular Reclamatie administrativa 1  </w:t>
      </w:r>
    </w:p>
    <w:p w:rsidR="00E10E94" w:rsidRDefault="00102ED9">
      <w:pPr>
        <w:spacing w:after="78" w:line="247" w:lineRule="auto"/>
        <w:ind w:left="-5" w:right="4" w:hanging="10"/>
        <w:jc w:val="both"/>
      </w:pPr>
      <w:r>
        <w:rPr>
          <w:rFonts w:ascii="Tahoma" w:eastAsia="Tahoma" w:hAnsi="Tahoma" w:cs="Tahoma"/>
        </w:rPr>
        <w:t xml:space="preserve">Formular Reclamatie administrativa 2  </w:t>
      </w:r>
    </w:p>
    <w:p w:rsidR="00E10E94" w:rsidRDefault="00102ED9">
      <w:pPr>
        <w:spacing w:after="98"/>
      </w:pPr>
      <w:r>
        <w:rPr>
          <w:rFonts w:ascii="Tahoma" w:eastAsia="Tahoma" w:hAnsi="Tahoma" w:cs="Tahoma"/>
          <w:color w:val="565656"/>
        </w:rPr>
        <w:t xml:space="preserve"> </w:t>
      </w:r>
    </w:p>
    <w:p w:rsidR="00E10E94" w:rsidRDefault="00102ED9">
      <w:pPr>
        <w:tabs>
          <w:tab w:val="center" w:pos="958"/>
          <w:tab w:val="center" w:pos="2647"/>
          <w:tab w:val="center" w:pos="4031"/>
          <w:tab w:val="center" w:pos="5695"/>
          <w:tab w:val="center" w:pos="7896"/>
          <w:tab w:val="right" w:pos="9376"/>
        </w:tabs>
        <w:spacing w:after="71"/>
      </w:pPr>
      <w:r>
        <w:tab/>
      </w:r>
      <w:r>
        <w:rPr>
          <w:rFonts w:ascii="Tahoma" w:eastAsia="Tahoma" w:hAnsi="Tahoma" w:cs="Tahoma"/>
          <w:b/>
          <w:color w:val="565656"/>
        </w:rPr>
        <w:t>a.</w:t>
      </w:r>
      <w:r>
        <w:rPr>
          <w:rFonts w:ascii="Arial" w:eastAsia="Arial" w:hAnsi="Arial" w:cs="Arial"/>
          <w:b/>
          <w:color w:val="565656"/>
        </w:rPr>
        <w:t xml:space="preserve"> </w:t>
      </w:r>
      <w:r>
        <w:rPr>
          <w:rFonts w:ascii="Tahoma" w:eastAsia="Tahoma" w:hAnsi="Tahoma" w:cs="Tahoma"/>
          <w:b/>
          <w:color w:val="565656"/>
        </w:rPr>
        <w:t xml:space="preserve">ACTELE </w:t>
      </w:r>
      <w:r>
        <w:rPr>
          <w:rFonts w:ascii="Tahoma" w:eastAsia="Tahoma" w:hAnsi="Tahoma" w:cs="Tahoma"/>
          <w:b/>
          <w:color w:val="565656"/>
        </w:rPr>
        <w:tab/>
        <w:t xml:space="preserve">NORMATIVE </w:t>
      </w:r>
      <w:r>
        <w:rPr>
          <w:rFonts w:ascii="Tahoma" w:eastAsia="Tahoma" w:hAnsi="Tahoma" w:cs="Tahoma"/>
          <w:b/>
          <w:color w:val="565656"/>
        </w:rPr>
        <w:tab/>
        <w:t xml:space="preserve">CARE </w:t>
      </w:r>
      <w:r>
        <w:rPr>
          <w:rFonts w:ascii="Tahoma" w:eastAsia="Tahoma" w:hAnsi="Tahoma" w:cs="Tahoma"/>
          <w:b/>
          <w:color w:val="565656"/>
        </w:rPr>
        <w:tab/>
        <w:t xml:space="preserve">REGLEMENTEAZĂ </w:t>
      </w:r>
      <w:r>
        <w:rPr>
          <w:rFonts w:ascii="Tahoma" w:eastAsia="Tahoma" w:hAnsi="Tahoma" w:cs="Tahoma"/>
          <w:b/>
          <w:color w:val="565656"/>
        </w:rPr>
        <w:tab/>
        <w:t xml:space="preserve">ORGANIZAREA </w:t>
      </w:r>
      <w:r>
        <w:rPr>
          <w:rFonts w:ascii="Tahoma" w:eastAsia="Tahoma" w:hAnsi="Tahoma" w:cs="Tahoma"/>
          <w:b/>
          <w:color w:val="565656"/>
        </w:rPr>
        <w:tab/>
        <w:t xml:space="preserve">ŞI </w:t>
      </w:r>
    </w:p>
    <w:p w:rsidR="00E10E94" w:rsidRDefault="00102ED9">
      <w:pPr>
        <w:spacing w:after="71"/>
        <w:ind w:left="730" w:hanging="10"/>
      </w:pPr>
      <w:r>
        <w:rPr>
          <w:rFonts w:ascii="Tahoma" w:eastAsia="Tahoma" w:hAnsi="Tahoma" w:cs="Tahoma"/>
          <w:b/>
          <w:color w:val="565656"/>
        </w:rPr>
        <w:t>FUNCŢIONAREA INSTITUŢIEI PUBLICE:</w:t>
      </w:r>
      <w:r>
        <w:rPr>
          <w:rFonts w:ascii="Tahoma" w:eastAsia="Tahoma" w:hAnsi="Tahoma" w:cs="Tahoma"/>
          <w:color w:val="565656"/>
        </w:rPr>
        <w:t xml:space="preserve"> </w:t>
      </w:r>
    </w:p>
    <w:p w:rsidR="00E10E94" w:rsidRDefault="00102ED9">
      <w:pPr>
        <w:numPr>
          <w:ilvl w:val="1"/>
          <w:numId w:val="3"/>
        </w:numPr>
        <w:spacing w:after="67"/>
        <w:ind w:hanging="151"/>
      </w:pPr>
      <w:r>
        <w:rPr>
          <w:rFonts w:ascii="Tahoma" w:eastAsia="Tahoma" w:hAnsi="Tahoma" w:cs="Tahoma"/>
          <w:color w:val="565656"/>
        </w:rPr>
        <w:t>OUG 57/2019- Codul Administrativ, cu modifi</w:t>
      </w:r>
      <w:r>
        <w:rPr>
          <w:rFonts w:ascii="Tahoma" w:eastAsia="Tahoma" w:hAnsi="Tahoma" w:cs="Tahoma"/>
          <w:color w:val="565656"/>
        </w:rPr>
        <w:t xml:space="preserve">cările și completările ulterioare; - Legea nr. 393/2004 privind statutul aleşilor locali, actualizată. </w:t>
      </w:r>
    </w:p>
    <w:p w:rsidR="00E10E94" w:rsidRDefault="00102ED9">
      <w:pPr>
        <w:numPr>
          <w:ilvl w:val="1"/>
          <w:numId w:val="3"/>
        </w:numPr>
        <w:spacing w:after="67"/>
        <w:ind w:hanging="151"/>
      </w:pPr>
      <w:r>
        <w:rPr>
          <w:rFonts w:ascii="Tahoma" w:eastAsia="Tahoma" w:hAnsi="Tahoma" w:cs="Tahoma"/>
          <w:color w:val="565656"/>
        </w:rPr>
        <w:t xml:space="preserve">Legea nr. 52/2003 privind transparenţa decizională în administraţia publică; </w:t>
      </w:r>
    </w:p>
    <w:p w:rsidR="00E10E94" w:rsidRDefault="00102ED9">
      <w:pPr>
        <w:numPr>
          <w:ilvl w:val="1"/>
          <w:numId w:val="3"/>
        </w:numPr>
        <w:spacing w:after="67"/>
        <w:ind w:hanging="151"/>
      </w:pPr>
      <w:r>
        <w:rPr>
          <w:rFonts w:ascii="Tahoma" w:eastAsia="Tahoma" w:hAnsi="Tahoma" w:cs="Tahoma"/>
          <w:color w:val="565656"/>
        </w:rPr>
        <w:t>Legea nr. 544/2001 privind liberul acces la informaţiile publice actualiza</w:t>
      </w:r>
      <w:r>
        <w:rPr>
          <w:rFonts w:ascii="Tahoma" w:eastAsia="Tahoma" w:hAnsi="Tahoma" w:cs="Tahoma"/>
          <w:color w:val="565656"/>
        </w:rPr>
        <w:t xml:space="preserve">tă şi consolidată; </w:t>
      </w:r>
    </w:p>
    <w:p w:rsidR="00E10E94" w:rsidRDefault="00102ED9">
      <w:pPr>
        <w:numPr>
          <w:ilvl w:val="1"/>
          <w:numId w:val="3"/>
        </w:numPr>
        <w:spacing w:after="67"/>
        <w:ind w:hanging="151"/>
      </w:pPr>
      <w:r>
        <w:rPr>
          <w:rFonts w:ascii="Tahoma" w:eastAsia="Tahoma" w:hAnsi="Tahoma" w:cs="Tahoma"/>
          <w:color w:val="565656"/>
        </w:rPr>
        <w:t xml:space="preserve">Legea nr. 554/2004 privind contenciosul administrativ şi fiscal actualizată; </w:t>
      </w:r>
    </w:p>
    <w:p w:rsidR="00E10E94" w:rsidRDefault="00102ED9">
      <w:pPr>
        <w:numPr>
          <w:ilvl w:val="1"/>
          <w:numId w:val="3"/>
        </w:numPr>
        <w:spacing w:after="67"/>
        <w:ind w:hanging="151"/>
      </w:pPr>
      <w:r>
        <w:rPr>
          <w:rFonts w:ascii="Tahoma" w:eastAsia="Tahoma" w:hAnsi="Tahoma" w:cs="Tahoma"/>
          <w:color w:val="565656"/>
        </w:rPr>
        <w:t xml:space="preserve">Legea nr. 53/2003 Codul Muncii republicat; </w:t>
      </w:r>
    </w:p>
    <w:p w:rsidR="00E10E94" w:rsidRDefault="00102ED9">
      <w:pPr>
        <w:numPr>
          <w:ilvl w:val="1"/>
          <w:numId w:val="3"/>
        </w:numPr>
        <w:spacing w:after="67"/>
        <w:ind w:hanging="151"/>
      </w:pPr>
      <w:r>
        <w:rPr>
          <w:rFonts w:ascii="Tahoma" w:eastAsia="Tahoma" w:hAnsi="Tahoma" w:cs="Tahoma"/>
          <w:color w:val="565656"/>
        </w:rPr>
        <w:lastRenderedPageBreak/>
        <w:t xml:space="preserve">Legea nr. 227/2015 Codul Fiscal actualizat; </w:t>
      </w:r>
    </w:p>
    <w:p w:rsidR="00E10E94" w:rsidRDefault="00102ED9">
      <w:pPr>
        <w:numPr>
          <w:ilvl w:val="1"/>
          <w:numId w:val="3"/>
        </w:numPr>
        <w:spacing w:after="67"/>
        <w:ind w:hanging="151"/>
      </w:pPr>
      <w:r>
        <w:rPr>
          <w:rFonts w:ascii="Tahoma" w:eastAsia="Tahoma" w:hAnsi="Tahoma" w:cs="Tahoma"/>
          <w:color w:val="565656"/>
        </w:rPr>
        <w:t>Ordonanţa de urgentă a Guvernului nr. 5/2002 privind instituirea unor</w:t>
      </w:r>
      <w:r>
        <w:rPr>
          <w:rFonts w:ascii="Tahoma" w:eastAsia="Tahoma" w:hAnsi="Tahoma" w:cs="Tahoma"/>
          <w:color w:val="565656"/>
        </w:rPr>
        <w:t xml:space="preserve"> interdicţii pentru aleşii locali şi funcţionarii publici, modificată de Legea nr. 378/2002; </w:t>
      </w:r>
    </w:p>
    <w:p w:rsidR="00E10E94" w:rsidRDefault="00102ED9">
      <w:pPr>
        <w:numPr>
          <w:ilvl w:val="1"/>
          <w:numId w:val="3"/>
        </w:numPr>
        <w:spacing w:after="330"/>
        <w:ind w:hanging="151"/>
      </w:pPr>
      <w:r>
        <w:rPr>
          <w:rFonts w:ascii="Tahoma" w:eastAsia="Tahoma" w:hAnsi="Tahoma" w:cs="Tahoma"/>
          <w:color w:val="565656"/>
        </w:rPr>
        <w:t xml:space="preserve">Legea nr. 161/2003 privind unele măsuri pentru asigurarea transparenţei în exercitarea demnităţilor publice, a funcţiilor publice şi în mediul de afaceri, prevenirea şi sancţionarea corupţiei, actualizată. </w:t>
      </w:r>
    </w:p>
    <w:p w:rsidR="00E10E94" w:rsidRDefault="00102ED9">
      <w:pPr>
        <w:spacing w:after="361" w:line="329" w:lineRule="auto"/>
      </w:pPr>
      <w:r>
        <w:rPr>
          <w:rFonts w:ascii="Times New Roman" w:eastAsia="Times New Roman" w:hAnsi="Times New Roman" w:cs="Times New Roman"/>
          <w:b/>
          <w:color w:val="333333"/>
          <w:sz w:val="23"/>
        </w:rPr>
        <w:t xml:space="preserve">b) </w:t>
      </w:r>
      <w:r>
        <w:rPr>
          <w:rFonts w:ascii="Times New Roman" w:eastAsia="Times New Roman" w:hAnsi="Times New Roman" w:cs="Times New Roman"/>
          <w:b/>
          <w:color w:val="333333"/>
          <w:sz w:val="23"/>
        </w:rPr>
        <w:tab/>
        <w:t xml:space="preserve">STRUCTURA </w:t>
      </w:r>
      <w:r>
        <w:rPr>
          <w:rFonts w:ascii="Times New Roman" w:eastAsia="Times New Roman" w:hAnsi="Times New Roman" w:cs="Times New Roman"/>
          <w:b/>
          <w:color w:val="333333"/>
          <w:sz w:val="23"/>
        </w:rPr>
        <w:tab/>
        <w:t>ORGANIZATORIC</w:t>
      </w:r>
      <w:r>
        <w:rPr>
          <w:rFonts w:ascii="Cambria" w:eastAsia="Cambria" w:hAnsi="Cambria" w:cs="Cambria"/>
          <w:b/>
          <w:color w:val="333333"/>
          <w:sz w:val="23"/>
        </w:rPr>
        <w:t>Ă</w:t>
      </w:r>
      <w:r>
        <w:rPr>
          <w:rFonts w:ascii="Times New Roman" w:eastAsia="Times New Roman" w:hAnsi="Times New Roman" w:cs="Times New Roman"/>
          <w:b/>
          <w:color w:val="333333"/>
          <w:sz w:val="23"/>
        </w:rPr>
        <w:t xml:space="preserve">, </w:t>
      </w:r>
      <w:r>
        <w:rPr>
          <w:rFonts w:ascii="Times New Roman" w:eastAsia="Times New Roman" w:hAnsi="Times New Roman" w:cs="Times New Roman"/>
          <w:b/>
          <w:color w:val="333333"/>
          <w:sz w:val="23"/>
        </w:rPr>
        <w:tab/>
        <w:t xml:space="preserve">ATRIBUTII, </w:t>
      </w:r>
      <w:r>
        <w:rPr>
          <w:rFonts w:ascii="Times New Roman" w:eastAsia="Times New Roman" w:hAnsi="Times New Roman" w:cs="Times New Roman"/>
          <w:b/>
          <w:color w:val="333333"/>
          <w:sz w:val="23"/>
        </w:rPr>
        <w:tab/>
        <w:t xml:space="preserve">PROGRAMUL </w:t>
      </w:r>
      <w:r>
        <w:rPr>
          <w:rFonts w:ascii="Times New Roman" w:eastAsia="Times New Roman" w:hAnsi="Times New Roman" w:cs="Times New Roman"/>
          <w:b/>
          <w:color w:val="333333"/>
          <w:sz w:val="23"/>
        </w:rPr>
        <w:tab/>
        <w:t>DE FUNCTIONARE, PROGRAMUL DE AUDIENTE</w:t>
      </w:r>
      <w:r>
        <w:rPr>
          <w:rFonts w:ascii="Times New Roman" w:eastAsia="Times New Roman" w:hAnsi="Times New Roman" w:cs="Times New Roman"/>
          <w:color w:val="333333"/>
          <w:sz w:val="23"/>
        </w:rPr>
        <w:t xml:space="preserve"> </w:t>
      </w:r>
    </w:p>
    <w:p w:rsidR="00E10E94" w:rsidRDefault="00102ED9">
      <w:pPr>
        <w:spacing w:after="439"/>
      </w:pPr>
      <w:hyperlink r:id="rId8">
        <w:r>
          <w:rPr>
            <w:rFonts w:ascii="Tahoma" w:eastAsia="Tahoma" w:hAnsi="Tahoma" w:cs="Tahoma"/>
            <w:u w:val="single" w:color="000000"/>
          </w:rPr>
          <w:t>Organigrama institutiei</w:t>
        </w:r>
      </w:hyperlink>
      <w:hyperlink r:id="rId9">
        <w:r>
          <w:rPr>
            <w:rFonts w:ascii="Tahoma" w:eastAsia="Tahoma" w:hAnsi="Tahoma" w:cs="Tahoma"/>
            <w:color w:val="333333"/>
          </w:rPr>
          <w:t xml:space="preserve"> </w:t>
        </w:r>
      </w:hyperlink>
      <w:r>
        <w:rPr>
          <w:rFonts w:ascii="Tahoma" w:eastAsia="Tahoma" w:hAnsi="Tahoma" w:cs="Tahoma"/>
          <w:color w:val="333333"/>
        </w:rPr>
        <w:t xml:space="preserve">aprobata prin: </w:t>
      </w:r>
    </w:p>
    <w:p w:rsidR="00E10E94" w:rsidRDefault="00102ED9">
      <w:pPr>
        <w:spacing w:after="360" w:line="318" w:lineRule="auto"/>
        <w:ind w:left="720" w:right="4" w:hanging="360"/>
        <w:jc w:val="both"/>
      </w:pPr>
      <w:r>
        <w:rPr>
          <w:rFonts w:ascii="Segoe UI Symbol" w:eastAsia="Segoe UI Symbol" w:hAnsi="Segoe UI Symbol" w:cs="Segoe UI Symbol"/>
          <w:color w:val="333333"/>
          <w:sz w:val="20"/>
        </w:rPr>
        <w:t></w:t>
      </w:r>
      <w:r>
        <w:rPr>
          <w:rFonts w:ascii="Arial" w:eastAsia="Arial" w:hAnsi="Arial" w:cs="Arial"/>
          <w:color w:val="333333"/>
          <w:sz w:val="20"/>
        </w:rPr>
        <w:t xml:space="preserve"> </w:t>
      </w:r>
      <w:r>
        <w:rPr>
          <w:rFonts w:ascii="Tahoma" w:eastAsia="Tahoma" w:hAnsi="Tahoma" w:cs="Tahoma"/>
          <w:color w:val="333333"/>
        </w:rPr>
        <w:t xml:space="preserve">HCL nr.7 din 31.01.2023 </w:t>
      </w:r>
      <w:r>
        <w:rPr>
          <w:rFonts w:ascii="Tahoma" w:eastAsia="Tahoma" w:hAnsi="Tahoma" w:cs="Tahoma"/>
        </w:rPr>
        <w:t xml:space="preserve">privind aprobarea structurii funcţionale, a organigramei și statului de funcții ale aparatului de specialitate al primarului comunei </w:t>
      </w:r>
      <w:r w:rsidR="001E26EA">
        <w:rPr>
          <w:rFonts w:ascii="Tahoma" w:eastAsia="Tahoma" w:hAnsi="Tahoma" w:cs="Tahoma"/>
        </w:rPr>
        <w:t>Săvârșin</w:t>
      </w:r>
      <w:r>
        <w:rPr>
          <w:rFonts w:ascii="Tahoma" w:eastAsia="Tahoma" w:hAnsi="Tahoma" w:cs="Tahoma"/>
        </w:rPr>
        <w:t xml:space="preserve"> și structurii subordonate Consiliului local </w:t>
      </w:r>
      <w:r w:rsidR="001E26EA">
        <w:rPr>
          <w:rFonts w:ascii="Tahoma" w:eastAsia="Tahoma" w:hAnsi="Tahoma" w:cs="Tahoma"/>
        </w:rPr>
        <w:t>săvârșin</w:t>
      </w:r>
      <w:r>
        <w:rPr>
          <w:rFonts w:ascii="Tahoma" w:eastAsia="Tahoma" w:hAnsi="Tahoma" w:cs="Tahoma"/>
        </w:rPr>
        <w:t>, județul Arad, pe anul 2023.</w:t>
      </w:r>
      <w:r>
        <w:rPr>
          <w:rFonts w:ascii="Tahoma" w:eastAsia="Tahoma" w:hAnsi="Tahoma" w:cs="Tahoma"/>
          <w:color w:val="333333"/>
        </w:rPr>
        <w:t xml:space="preserve"> </w:t>
      </w:r>
    </w:p>
    <w:p w:rsidR="00E10E94" w:rsidRDefault="00102ED9">
      <w:pPr>
        <w:spacing w:after="409" w:line="265" w:lineRule="auto"/>
        <w:ind w:left="-5" w:hanging="10"/>
      </w:pPr>
      <w:r>
        <w:rPr>
          <w:rFonts w:ascii="Tahoma" w:eastAsia="Tahoma" w:hAnsi="Tahoma" w:cs="Tahoma"/>
          <w:color w:val="333333"/>
        </w:rPr>
        <w:t>Structura organizatorică si atribuţiile</w:t>
      </w:r>
      <w:hyperlink r:id="rId10">
        <w:r>
          <w:rPr>
            <w:rFonts w:ascii="Tahoma" w:eastAsia="Tahoma" w:hAnsi="Tahoma" w:cs="Tahoma"/>
            <w:color w:val="333333"/>
          </w:rPr>
          <w:t xml:space="preserve"> </w:t>
        </w:r>
      </w:hyperlink>
      <w:hyperlink r:id="rId11">
        <w:r>
          <w:rPr>
            <w:rFonts w:ascii="Tahoma" w:eastAsia="Tahoma" w:hAnsi="Tahoma" w:cs="Tahoma"/>
            <w:u w:val="single" w:color="000000"/>
          </w:rPr>
          <w:t>aparatului de specialitate</w:t>
        </w:r>
      </w:hyperlink>
      <w:hyperlink r:id="rId12">
        <w:r>
          <w:rPr>
            <w:rFonts w:ascii="Tahoma" w:eastAsia="Tahoma" w:hAnsi="Tahoma" w:cs="Tahoma"/>
            <w:color w:val="333333"/>
          </w:rPr>
          <w:t xml:space="preserve"> </w:t>
        </w:r>
      </w:hyperlink>
      <w:r>
        <w:rPr>
          <w:rFonts w:ascii="Tahoma" w:eastAsia="Tahoma" w:hAnsi="Tahoma" w:cs="Tahoma"/>
          <w:color w:val="333333"/>
        </w:rPr>
        <w:t xml:space="preserve">al Primarului – disponibile pe pagina instituţiei. </w:t>
      </w:r>
    </w:p>
    <w:p w:rsidR="00E10E94" w:rsidRDefault="00102ED9">
      <w:pPr>
        <w:spacing w:after="62" w:line="264" w:lineRule="auto"/>
        <w:ind w:left="370" w:hanging="10"/>
      </w:pPr>
      <w:r>
        <w:rPr>
          <w:rFonts w:ascii="Tahoma" w:eastAsia="Tahoma" w:hAnsi="Tahoma" w:cs="Tahoma"/>
          <w:b/>
          <w:color w:val="333333"/>
        </w:rPr>
        <w:t>Programul de functionare:</w:t>
      </w:r>
      <w:r>
        <w:rPr>
          <w:rFonts w:ascii="Tahoma" w:eastAsia="Tahoma" w:hAnsi="Tahoma" w:cs="Tahoma"/>
          <w:color w:val="333333"/>
        </w:rPr>
        <w:t xml:space="preserve"> </w:t>
      </w:r>
    </w:p>
    <w:p w:rsidR="00E10E94" w:rsidRDefault="00102ED9">
      <w:pPr>
        <w:spacing w:after="61" w:line="265" w:lineRule="auto"/>
        <w:ind w:left="370" w:right="2095" w:hanging="10"/>
      </w:pPr>
      <w:r>
        <w:rPr>
          <w:rFonts w:ascii="Tahoma" w:eastAsia="Tahoma" w:hAnsi="Tahoma" w:cs="Tahoma"/>
          <w:color w:val="333333"/>
        </w:rPr>
        <w:t>Luni – Marti – Miercuri – J</w:t>
      </w:r>
      <w:r>
        <w:rPr>
          <w:rFonts w:ascii="Tahoma" w:eastAsia="Tahoma" w:hAnsi="Tahoma" w:cs="Tahoma"/>
          <w:color w:val="333333"/>
        </w:rPr>
        <w:t xml:space="preserve">oi - Vineri între orele: 08.00 – 16.00 Program de furnizare </w:t>
      </w:r>
      <w:proofErr w:type="gramStart"/>
      <w:r>
        <w:rPr>
          <w:rFonts w:ascii="Tahoma" w:eastAsia="Tahoma" w:hAnsi="Tahoma" w:cs="Tahoma"/>
          <w:color w:val="333333"/>
        </w:rPr>
        <w:t>a</w:t>
      </w:r>
      <w:proofErr w:type="gramEnd"/>
      <w:r>
        <w:rPr>
          <w:rFonts w:ascii="Tahoma" w:eastAsia="Tahoma" w:hAnsi="Tahoma" w:cs="Tahoma"/>
          <w:color w:val="333333"/>
        </w:rPr>
        <w:t xml:space="preserve"> informatiilor de interes public: </w:t>
      </w:r>
    </w:p>
    <w:p w:rsidR="00E10E94" w:rsidRDefault="00102ED9">
      <w:pPr>
        <w:spacing w:after="61" w:line="265" w:lineRule="auto"/>
        <w:ind w:left="370" w:hanging="10"/>
      </w:pPr>
      <w:r>
        <w:rPr>
          <w:rFonts w:ascii="Tahoma" w:eastAsia="Tahoma" w:hAnsi="Tahoma" w:cs="Tahoma"/>
          <w:color w:val="333333"/>
        </w:rPr>
        <w:t xml:space="preserve">Luni – Marti – Miercuri – Joi - Vineri între orele: 08.00 – 16.00 </w:t>
      </w:r>
    </w:p>
    <w:p w:rsidR="00E10E94" w:rsidRDefault="00102ED9">
      <w:pPr>
        <w:spacing w:after="61" w:line="265" w:lineRule="auto"/>
        <w:ind w:left="370" w:hanging="10"/>
      </w:pPr>
      <w:r>
        <w:rPr>
          <w:rFonts w:ascii="Tahoma" w:eastAsia="Tahoma" w:hAnsi="Tahoma" w:cs="Tahoma"/>
          <w:color w:val="333333"/>
        </w:rPr>
        <w:t xml:space="preserve">Procedura de obţinere a informaţiilor de interes public </w:t>
      </w:r>
      <w:proofErr w:type="gramStart"/>
      <w:r>
        <w:rPr>
          <w:rFonts w:ascii="Tahoma" w:eastAsia="Tahoma" w:hAnsi="Tahoma" w:cs="Tahoma"/>
          <w:color w:val="333333"/>
        </w:rPr>
        <w:t>este</w:t>
      </w:r>
      <w:proofErr w:type="gramEnd"/>
      <w:r>
        <w:rPr>
          <w:rFonts w:ascii="Tahoma" w:eastAsia="Tahoma" w:hAnsi="Tahoma" w:cs="Tahoma"/>
          <w:color w:val="333333"/>
        </w:rPr>
        <w:t xml:space="preserve"> postată pe site-ul instituţiei l</w:t>
      </w:r>
      <w:r>
        <w:rPr>
          <w:rFonts w:ascii="Tahoma" w:eastAsia="Tahoma" w:hAnsi="Tahoma" w:cs="Tahoma"/>
          <w:color w:val="333333"/>
        </w:rPr>
        <w:t xml:space="preserve">a rubrica Informaţii de interes public. </w:t>
      </w:r>
    </w:p>
    <w:p w:rsidR="00E10E94" w:rsidRDefault="00102ED9">
      <w:pPr>
        <w:spacing w:after="65" w:line="261" w:lineRule="auto"/>
        <w:ind w:left="370" w:hanging="10"/>
      </w:pPr>
      <w:hyperlink r:id="rId13">
        <w:r>
          <w:rPr>
            <w:rFonts w:ascii="Tahoma" w:eastAsia="Tahoma" w:hAnsi="Tahoma" w:cs="Tahoma"/>
            <w:b/>
            <w:u w:val="single" w:color="000000"/>
          </w:rPr>
          <w:t>Program de audiente</w:t>
        </w:r>
      </w:hyperlink>
      <w:hyperlink r:id="rId14">
        <w:r>
          <w:rPr>
            <w:rFonts w:ascii="Tahoma" w:eastAsia="Tahoma" w:hAnsi="Tahoma" w:cs="Tahoma"/>
          </w:rPr>
          <w:t>:</w:t>
        </w:r>
      </w:hyperlink>
      <w:r>
        <w:rPr>
          <w:rFonts w:ascii="Tahoma" w:eastAsia="Tahoma" w:hAnsi="Tahoma" w:cs="Tahoma"/>
        </w:rPr>
        <w:t xml:space="preserve"> </w:t>
      </w:r>
    </w:p>
    <w:p w:rsidR="00E10E94" w:rsidRDefault="00102ED9">
      <w:pPr>
        <w:spacing w:after="62" w:line="264" w:lineRule="auto"/>
        <w:ind w:left="370" w:hanging="10"/>
      </w:pPr>
      <w:r>
        <w:rPr>
          <w:rFonts w:ascii="Tahoma" w:eastAsia="Tahoma" w:hAnsi="Tahoma" w:cs="Tahoma"/>
          <w:b/>
          <w:color w:val="333333"/>
        </w:rPr>
        <w:t>Numele si prenumele                     Functia</w:t>
      </w:r>
      <w:r>
        <w:rPr>
          <w:rFonts w:ascii="Tahoma" w:eastAsia="Tahoma" w:hAnsi="Tahoma" w:cs="Tahoma"/>
          <w:b/>
          <w:color w:val="333333"/>
        </w:rPr>
        <w:t xml:space="preserve">             Zile de audiente               Ore de audiente </w:t>
      </w:r>
      <w:r>
        <w:rPr>
          <w:rFonts w:ascii="Tahoma" w:eastAsia="Tahoma" w:hAnsi="Tahoma" w:cs="Tahoma"/>
          <w:color w:val="333333"/>
        </w:rPr>
        <w:t xml:space="preserve"> </w:t>
      </w:r>
    </w:p>
    <w:p w:rsidR="00E10E94" w:rsidRDefault="001E26EA">
      <w:pPr>
        <w:spacing w:after="61" w:line="265" w:lineRule="auto"/>
        <w:ind w:left="370" w:hanging="10"/>
      </w:pPr>
      <w:r>
        <w:rPr>
          <w:rFonts w:ascii="Tahoma" w:eastAsia="Tahoma" w:hAnsi="Tahoma" w:cs="Tahoma"/>
          <w:color w:val="333333"/>
        </w:rPr>
        <w:t xml:space="preserve">VODICEAN   IOAN       </w:t>
      </w:r>
      <w:r w:rsidR="00102ED9">
        <w:rPr>
          <w:rFonts w:ascii="Tahoma" w:eastAsia="Tahoma" w:hAnsi="Tahoma" w:cs="Tahoma"/>
          <w:color w:val="333333"/>
        </w:rPr>
        <w:t xml:space="preserve">                     Primar                     Marti                  10</w:t>
      </w:r>
      <w:proofErr w:type="gramStart"/>
      <w:r w:rsidR="00102ED9">
        <w:rPr>
          <w:rFonts w:ascii="Tahoma" w:eastAsia="Tahoma" w:hAnsi="Tahoma" w:cs="Tahoma"/>
          <w:color w:val="333333"/>
        </w:rPr>
        <w:t>,00</w:t>
      </w:r>
      <w:proofErr w:type="gramEnd"/>
      <w:r w:rsidR="00102ED9">
        <w:rPr>
          <w:rFonts w:ascii="Tahoma" w:eastAsia="Tahoma" w:hAnsi="Tahoma" w:cs="Tahoma"/>
          <w:color w:val="333333"/>
        </w:rPr>
        <w:t xml:space="preserve"> – 14,00  </w:t>
      </w:r>
    </w:p>
    <w:p w:rsidR="00E10E94" w:rsidRDefault="001E26EA">
      <w:pPr>
        <w:spacing w:after="330" w:line="265" w:lineRule="auto"/>
        <w:ind w:left="370" w:hanging="10"/>
      </w:pPr>
      <w:r>
        <w:rPr>
          <w:rFonts w:ascii="Tahoma" w:eastAsia="Tahoma" w:hAnsi="Tahoma" w:cs="Tahoma"/>
          <w:color w:val="333333"/>
        </w:rPr>
        <w:t xml:space="preserve">NEAMȚ MARIU CĂTĂLIN                  </w:t>
      </w:r>
      <w:r w:rsidR="00102ED9">
        <w:rPr>
          <w:rFonts w:ascii="Tahoma" w:eastAsia="Tahoma" w:hAnsi="Tahoma" w:cs="Tahoma"/>
          <w:color w:val="333333"/>
        </w:rPr>
        <w:t xml:space="preserve">Viceprimar                 Joi              </w:t>
      </w:r>
      <w:r w:rsidR="00102ED9">
        <w:rPr>
          <w:rFonts w:ascii="Tahoma" w:eastAsia="Tahoma" w:hAnsi="Tahoma" w:cs="Tahoma"/>
          <w:color w:val="333333"/>
        </w:rPr>
        <w:t xml:space="preserve">       10</w:t>
      </w:r>
      <w:proofErr w:type="gramStart"/>
      <w:r w:rsidR="00102ED9">
        <w:rPr>
          <w:rFonts w:ascii="Tahoma" w:eastAsia="Tahoma" w:hAnsi="Tahoma" w:cs="Tahoma"/>
          <w:color w:val="333333"/>
        </w:rPr>
        <w:t>,00</w:t>
      </w:r>
      <w:proofErr w:type="gramEnd"/>
      <w:r w:rsidR="00102ED9">
        <w:rPr>
          <w:rFonts w:ascii="Tahoma" w:eastAsia="Tahoma" w:hAnsi="Tahoma" w:cs="Tahoma"/>
          <w:color w:val="333333"/>
        </w:rPr>
        <w:t xml:space="preserve"> – 12,00  </w:t>
      </w:r>
      <w:r>
        <w:rPr>
          <w:rFonts w:ascii="Tahoma" w:eastAsia="Tahoma" w:hAnsi="Tahoma" w:cs="Tahoma"/>
          <w:color w:val="333333"/>
        </w:rPr>
        <w:t xml:space="preserve">JURCĂ CARMEN CRISTINA                </w:t>
      </w:r>
      <w:r w:rsidR="00102ED9">
        <w:rPr>
          <w:rFonts w:ascii="Tahoma" w:eastAsia="Tahoma" w:hAnsi="Tahoma" w:cs="Tahoma"/>
          <w:color w:val="333333"/>
        </w:rPr>
        <w:t xml:space="preserve">Secretar               </w:t>
      </w:r>
      <w:r>
        <w:rPr>
          <w:rFonts w:ascii="Tahoma" w:eastAsia="Tahoma" w:hAnsi="Tahoma" w:cs="Tahoma"/>
          <w:color w:val="333333"/>
        </w:rPr>
        <w:t xml:space="preserve">  </w:t>
      </w:r>
      <w:r w:rsidR="00102ED9">
        <w:rPr>
          <w:rFonts w:ascii="Tahoma" w:eastAsia="Tahoma" w:hAnsi="Tahoma" w:cs="Tahoma"/>
          <w:color w:val="333333"/>
        </w:rPr>
        <w:t xml:space="preserve">Vineri                  10,00 – 14,00  </w:t>
      </w:r>
    </w:p>
    <w:p w:rsidR="00E10E94" w:rsidRDefault="00102ED9">
      <w:pPr>
        <w:spacing w:after="62" w:line="264" w:lineRule="auto"/>
        <w:ind w:left="-5" w:hanging="10"/>
      </w:pPr>
      <w:r>
        <w:rPr>
          <w:rFonts w:ascii="Tahoma" w:eastAsia="Tahoma" w:hAnsi="Tahoma" w:cs="Tahoma"/>
          <w:b/>
          <w:color w:val="333333"/>
        </w:rPr>
        <w:t xml:space="preserve">NOTA: </w:t>
      </w:r>
    </w:p>
    <w:p w:rsidR="00E10E94" w:rsidRDefault="00102ED9">
      <w:pPr>
        <w:spacing w:after="61" w:line="265" w:lineRule="auto"/>
        <w:ind w:left="-5" w:hanging="10"/>
      </w:pPr>
      <w:r>
        <w:rPr>
          <w:rFonts w:ascii="Tahoma" w:eastAsia="Tahoma" w:hAnsi="Tahoma" w:cs="Tahoma"/>
          <w:color w:val="333333"/>
        </w:rPr>
        <w:t>Înscrierile în audiența se vor face in fiecare zi, intre orele 08</w:t>
      </w:r>
      <w:proofErr w:type="gramStart"/>
      <w:r>
        <w:rPr>
          <w:rFonts w:ascii="Tahoma" w:eastAsia="Tahoma" w:hAnsi="Tahoma" w:cs="Tahoma"/>
          <w:color w:val="333333"/>
        </w:rPr>
        <w:t>,30</w:t>
      </w:r>
      <w:proofErr w:type="gramEnd"/>
      <w:r>
        <w:rPr>
          <w:rFonts w:ascii="Tahoma" w:eastAsia="Tahoma" w:hAnsi="Tahoma" w:cs="Tahoma"/>
          <w:color w:val="333333"/>
        </w:rPr>
        <w:t xml:space="preserve"> – 10,00, astfel: </w:t>
      </w:r>
    </w:p>
    <w:p w:rsidR="00E10E94" w:rsidRDefault="00102ED9">
      <w:pPr>
        <w:numPr>
          <w:ilvl w:val="0"/>
          <w:numId w:val="4"/>
        </w:numPr>
        <w:spacing w:after="61" w:line="265" w:lineRule="auto"/>
        <w:ind w:hanging="194"/>
      </w:pPr>
      <w:r>
        <w:rPr>
          <w:rFonts w:ascii="Tahoma" w:eastAsia="Tahoma" w:hAnsi="Tahoma" w:cs="Tahoma"/>
          <w:color w:val="333333"/>
        </w:rPr>
        <w:t>telefonic, la nr.0257/</w:t>
      </w:r>
      <w:r w:rsidR="001E26EA">
        <w:rPr>
          <w:rFonts w:ascii="Tahoma" w:eastAsia="Tahoma" w:hAnsi="Tahoma" w:cs="Tahoma"/>
          <w:color w:val="333333"/>
        </w:rPr>
        <w:t>557270</w:t>
      </w:r>
      <w:r>
        <w:rPr>
          <w:rFonts w:ascii="Tahoma" w:eastAsia="Tahoma" w:hAnsi="Tahoma" w:cs="Tahoma"/>
          <w:color w:val="333333"/>
        </w:rPr>
        <w:t xml:space="preserve"> ; </w:t>
      </w:r>
    </w:p>
    <w:p w:rsidR="00E10E94" w:rsidRDefault="00102ED9">
      <w:pPr>
        <w:numPr>
          <w:ilvl w:val="0"/>
          <w:numId w:val="4"/>
        </w:numPr>
        <w:spacing w:after="61" w:line="265" w:lineRule="auto"/>
        <w:ind w:hanging="194"/>
      </w:pPr>
      <w:r>
        <w:rPr>
          <w:rFonts w:ascii="Tahoma" w:eastAsia="Tahoma" w:hAnsi="Tahoma" w:cs="Tahoma"/>
          <w:color w:val="333333"/>
        </w:rPr>
        <w:t xml:space="preserve">personal; </w:t>
      </w:r>
    </w:p>
    <w:p w:rsidR="00E10E94" w:rsidRDefault="00102ED9">
      <w:pPr>
        <w:numPr>
          <w:ilvl w:val="0"/>
          <w:numId w:val="4"/>
        </w:numPr>
        <w:spacing w:after="421" w:line="265" w:lineRule="auto"/>
        <w:ind w:hanging="194"/>
      </w:pPr>
      <w:proofErr w:type="gramStart"/>
      <w:r>
        <w:rPr>
          <w:rFonts w:ascii="Tahoma" w:eastAsia="Tahoma" w:hAnsi="Tahoma" w:cs="Tahoma"/>
          <w:color w:val="333333"/>
        </w:rPr>
        <w:t>prin</w:t>
      </w:r>
      <w:proofErr w:type="gramEnd"/>
      <w:r>
        <w:rPr>
          <w:rFonts w:ascii="Tahoma" w:eastAsia="Tahoma" w:hAnsi="Tahoma" w:cs="Tahoma"/>
          <w:color w:val="333333"/>
        </w:rPr>
        <w:t xml:space="preserve"> cerere scrisa depusa la Registratura.  </w:t>
      </w:r>
    </w:p>
    <w:p w:rsidR="00E10E94" w:rsidRDefault="00102ED9">
      <w:pPr>
        <w:numPr>
          <w:ilvl w:val="0"/>
          <w:numId w:val="5"/>
        </w:numPr>
        <w:spacing w:after="332" w:line="261" w:lineRule="auto"/>
        <w:ind w:hanging="1260"/>
      </w:pPr>
      <w:hyperlink r:id="rId15">
        <w:r>
          <w:rPr>
            <w:rFonts w:ascii="Tahoma" w:eastAsia="Tahoma" w:hAnsi="Tahoma" w:cs="Tahoma"/>
            <w:b/>
            <w:u w:val="single" w:color="000000"/>
          </w:rPr>
          <w:t>NUMELE SI PRENUMELE PERSOANELOR DIN CONDUCEREA PRIMARIEI</w:t>
        </w:r>
      </w:hyperlink>
      <w:hyperlink r:id="rId16">
        <w:r>
          <w:rPr>
            <w:rFonts w:ascii="Tahoma" w:eastAsia="Tahoma" w:hAnsi="Tahoma" w:cs="Tahoma"/>
            <w:b/>
          </w:rPr>
          <w:t xml:space="preserve"> </w:t>
        </w:r>
      </w:hyperlink>
    </w:p>
    <w:p w:rsidR="00E10E94" w:rsidRDefault="00102ED9">
      <w:pPr>
        <w:spacing w:after="0" w:line="247" w:lineRule="auto"/>
        <w:ind w:left="-5" w:hanging="10"/>
        <w:jc w:val="both"/>
      </w:pPr>
      <w:r>
        <w:rPr>
          <w:rFonts w:ascii="Tahoma" w:eastAsia="Tahoma" w:hAnsi="Tahoma" w:cs="Tahoma"/>
          <w:b/>
        </w:rPr>
        <w:t xml:space="preserve">Conducerea Primariei comunei </w:t>
      </w:r>
      <w:r w:rsidR="001E26EA">
        <w:rPr>
          <w:rFonts w:ascii="Tahoma" w:eastAsia="Tahoma" w:hAnsi="Tahoma" w:cs="Tahoma"/>
          <w:b/>
        </w:rPr>
        <w:t>SĂVÂRȘIN</w:t>
      </w:r>
      <w:r>
        <w:rPr>
          <w:rFonts w:ascii="Tahoma" w:eastAsia="Tahoma" w:hAnsi="Tahoma" w:cs="Tahoma"/>
        </w:rPr>
        <w:t xml:space="preserve">: </w:t>
      </w:r>
    </w:p>
    <w:p w:rsidR="00E10E94" w:rsidRDefault="001E26EA">
      <w:pPr>
        <w:spacing w:after="7" w:line="247" w:lineRule="auto"/>
        <w:ind w:left="-5" w:right="4" w:hanging="10"/>
        <w:jc w:val="both"/>
      </w:pPr>
      <w:r>
        <w:rPr>
          <w:rFonts w:ascii="Tahoma" w:eastAsia="Tahoma" w:hAnsi="Tahoma" w:cs="Tahoma"/>
        </w:rPr>
        <w:t>VODICEAN IOAN</w:t>
      </w:r>
      <w:r w:rsidR="00102ED9">
        <w:rPr>
          <w:rFonts w:ascii="Tahoma" w:eastAsia="Tahoma" w:hAnsi="Tahoma" w:cs="Tahoma"/>
        </w:rPr>
        <w:t xml:space="preserve"> – Primar </w:t>
      </w:r>
    </w:p>
    <w:p w:rsidR="00E10E94" w:rsidRDefault="001E26EA">
      <w:pPr>
        <w:spacing w:after="0" w:line="265" w:lineRule="auto"/>
        <w:ind w:left="-5" w:hanging="10"/>
      </w:pPr>
      <w:r>
        <w:rPr>
          <w:rFonts w:ascii="Tahoma" w:eastAsia="Tahoma" w:hAnsi="Tahoma" w:cs="Tahoma"/>
        </w:rPr>
        <w:t xml:space="preserve">NEAMȚ MARIUS </w:t>
      </w:r>
      <w:proofErr w:type="gramStart"/>
      <w:r>
        <w:rPr>
          <w:rFonts w:ascii="Tahoma" w:eastAsia="Tahoma" w:hAnsi="Tahoma" w:cs="Tahoma"/>
        </w:rPr>
        <w:t>CĂTĂLIN</w:t>
      </w:r>
      <w:r w:rsidR="00102ED9">
        <w:rPr>
          <w:rFonts w:ascii="Tahoma" w:eastAsia="Tahoma" w:hAnsi="Tahoma" w:cs="Tahoma"/>
          <w:color w:val="333333"/>
        </w:rPr>
        <w:t xml:space="preserve"> </w:t>
      </w:r>
      <w:r w:rsidR="00102ED9">
        <w:rPr>
          <w:rFonts w:ascii="Tahoma" w:eastAsia="Tahoma" w:hAnsi="Tahoma" w:cs="Tahoma"/>
        </w:rPr>
        <w:t xml:space="preserve"> –</w:t>
      </w:r>
      <w:proofErr w:type="gramEnd"/>
      <w:r w:rsidR="00102ED9">
        <w:rPr>
          <w:rFonts w:ascii="Tahoma" w:eastAsia="Tahoma" w:hAnsi="Tahoma" w:cs="Tahoma"/>
        </w:rPr>
        <w:t xml:space="preserve"> Viceprimar </w:t>
      </w:r>
    </w:p>
    <w:p w:rsidR="00E10E94" w:rsidRDefault="001E26EA">
      <w:pPr>
        <w:spacing w:after="7" w:line="247" w:lineRule="auto"/>
        <w:ind w:left="-5" w:right="4" w:hanging="10"/>
        <w:jc w:val="both"/>
      </w:pPr>
      <w:r>
        <w:rPr>
          <w:rFonts w:ascii="Tahoma" w:eastAsia="Tahoma" w:hAnsi="Tahoma" w:cs="Tahoma"/>
        </w:rPr>
        <w:t>JURCĂ CARMEN CRISTINA</w:t>
      </w:r>
      <w:r w:rsidR="00102ED9">
        <w:rPr>
          <w:rFonts w:ascii="Tahoma" w:eastAsia="Tahoma" w:hAnsi="Tahoma" w:cs="Tahoma"/>
        </w:rPr>
        <w:t xml:space="preserve"> – Secretar General </w:t>
      </w:r>
      <w:proofErr w:type="gramStart"/>
      <w:r w:rsidR="00102ED9">
        <w:rPr>
          <w:rFonts w:ascii="Tahoma" w:eastAsia="Tahoma" w:hAnsi="Tahoma" w:cs="Tahoma"/>
        </w:rPr>
        <w:t>al</w:t>
      </w:r>
      <w:proofErr w:type="gramEnd"/>
      <w:r w:rsidR="00102ED9">
        <w:rPr>
          <w:rFonts w:ascii="Tahoma" w:eastAsia="Tahoma" w:hAnsi="Tahoma" w:cs="Tahoma"/>
        </w:rPr>
        <w:t xml:space="preserve"> comunei </w:t>
      </w:r>
      <w:r>
        <w:rPr>
          <w:rFonts w:ascii="Tahoma" w:eastAsia="Tahoma" w:hAnsi="Tahoma" w:cs="Tahoma"/>
        </w:rPr>
        <w:t>SĂVĂRȘIN</w:t>
      </w:r>
      <w:r w:rsidR="00102ED9">
        <w:rPr>
          <w:rFonts w:ascii="Tahoma" w:eastAsia="Tahoma" w:hAnsi="Tahoma" w:cs="Tahoma"/>
        </w:rPr>
        <w:t xml:space="preserve">; </w:t>
      </w:r>
    </w:p>
    <w:p w:rsidR="00E10E94" w:rsidRDefault="00102ED9">
      <w:pPr>
        <w:spacing w:after="359" w:line="247" w:lineRule="auto"/>
        <w:ind w:left="-5" w:right="4" w:hanging="10"/>
        <w:jc w:val="both"/>
      </w:pPr>
      <w:r>
        <w:rPr>
          <w:rFonts w:ascii="Tahoma" w:eastAsia="Tahoma" w:hAnsi="Tahoma" w:cs="Tahoma"/>
        </w:rPr>
        <w:t>Persoana responsabila cu difuzarea</w:t>
      </w:r>
      <w:r>
        <w:rPr>
          <w:rFonts w:ascii="Tahoma" w:eastAsia="Tahoma" w:hAnsi="Tahoma" w:cs="Tahoma"/>
        </w:rPr>
        <w:t xml:space="preserve"> informatiilor de interes public: </w:t>
      </w:r>
      <w:r w:rsidR="001E26EA">
        <w:rPr>
          <w:rFonts w:ascii="Tahoma" w:eastAsia="Tahoma" w:hAnsi="Tahoma" w:cs="Tahoma"/>
        </w:rPr>
        <w:t>DUMITRESCU ROBERTA IOANA</w:t>
      </w:r>
      <w:r>
        <w:rPr>
          <w:rFonts w:ascii="Tahoma" w:eastAsia="Tahoma" w:hAnsi="Tahoma" w:cs="Tahoma"/>
        </w:rPr>
        <w:t xml:space="preserve">. </w:t>
      </w:r>
    </w:p>
    <w:p w:rsidR="00E10E94" w:rsidRDefault="00102ED9">
      <w:pPr>
        <w:numPr>
          <w:ilvl w:val="0"/>
          <w:numId w:val="5"/>
        </w:numPr>
        <w:spacing w:after="332" w:line="261" w:lineRule="auto"/>
        <w:ind w:hanging="1260"/>
      </w:pPr>
      <w:hyperlink r:id="rId17">
        <w:r>
          <w:rPr>
            <w:rFonts w:ascii="Tahoma" w:eastAsia="Tahoma" w:hAnsi="Tahoma" w:cs="Tahoma"/>
            <w:b/>
            <w:u w:val="single" w:color="000000"/>
          </w:rPr>
          <w:t>COORDONATE DE CONTACT</w:t>
        </w:r>
      </w:hyperlink>
      <w:hyperlink r:id="rId18">
        <w:r>
          <w:rPr>
            <w:rFonts w:ascii="Tahoma" w:eastAsia="Tahoma" w:hAnsi="Tahoma" w:cs="Tahoma"/>
            <w:color w:val="333333"/>
          </w:rPr>
          <w:t xml:space="preserve"> </w:t>
        </w:r>
      </w:hyperlink>
    </w:p>
    <w:p w:rsidR="00E10E94" w:rsidRDefault="00102ED9">
      <w:pPr>
        <w:spacing w:after="0" w:line="247" w:lineRule="auto"/>
        <w:ind w:left="-5" w:hanging="10"/>
        <w:jc w:val="both"/>
      </w:pPr>
      <w:r>
        <w:rPr>
          <w:rFonts w:ascii="Tahoma" w:eastAsia="Tahoma" w:hAnsi="Tahoma" w:cs="Tahoma"/>
        </w:rPr>
        <w:t xml:space="preserve">Denumire: </w:t>
      </w:r>
      <w:r>
        <w:rPr>
          <w:rFonts w:ascii="Tahoma" w:eastAsia="Tahoma" w:hAnsi="Tahoma" w:cs="Tahoma"/>
          <w:b/>
        </w:rPr>
        <w:t xml:space="preserve">PRIMARIA COMUNEI </w:t>
      </w:r>
      <w:r w:rsidR="001E26EA">
        <w:rPr>
          <w:rFonts w:ascii="Tahoma" w:eastAsia="Tahoma" w:hAnsi="Tahoma" w:cs="Tahoma"/>
          <w:b/>
        </w:rPr>
        <w:t>SĂVÂRȘIN</w:t>
      </w:r>
      <w:r>
        <w:rPr>
          <w:rFonts w:ascii="Tahoma" w:eastAsia="Tahoma" w:hAnsi="Tahoma" w:cs="Tahoma"/>
        </w:rPr>
        <w:t xml:space="preserve"> </w:t>
      </w:r>
    </w:p>
    <w:p w:rsidR="00E10E94" w:rsidRDefault="00102ED9">
      <w:pPr>
        <w:spacing w:after="7" w:line="247" w:lineRule="auto"/>
        <w:ind w:left="-5" w:right="4" w:hanging="10"/>
        <w:jc w:val="both"/>
      </w:pPr>
      <w:r>
        <w:rPr>
          <w:rFonts w:ascii="Tahoma" w:eastAsia="Tahoma" w:hAnsi="Tahoma" w:cs="Tahoma"/>
        </w:rPr>
        <w:t xml:space="preserve">Sediul: localitatea </w:t>
      </w:r>
      <w:r w:rsidR="001E26EA">
        <w:rPr>
          <w:rFonts w:ascii="Tahoma" w:eastAsia="Tahoma" w:hAnsi="Tahoma" w:cs="Tahoma"/>
        </w:rPr>
        <w:t>Săvârșin</w:t>
      </w:r>
      <w:r>
        <w:rPr>
          <w:rFonts w:ascii="Tahoma" w:eastAsia="Tahoma" w:hAnsi="Tahoma" w:cs="Tahoma"/>
        </w:rPr>
        <w:t>,</w:t>
      </w:r>
      <w:r w:rsidR="001E26EA">
        <w:rPr>
          <w:rFonts w:ascii="Tahoma" w:eastAsia="Tahoma" w:hAnsi="Tahoma" w:cs="Tahoma"/>
        </w:rPr>
        <w:t xml:space="preserve"> str. Regele Mihai I, Nr.19</w:t>
      </w:r>
      <w:r>
        <w:rPr>
          <w:rFonts w:ascii="Tahoma" w:eastAsia="Tahoma" w:hAnsi="Tahoma" w:cs="Tahoma"/>
        </w:rPr>
        <w:t xml:space="preserve">, Cod Postal </w:t>
      </w:r>
      <w:proofErr w:type="gramStart"/>
      <w:r>
        <w:rPr>
          <w:rFonts w:ascii="Tahoma" w:eastAsia="Tahoma" w:hAnsi="Tahoma" w:cs="Tahoma"/>
        </w:rPr>
        <w:t>317</w:t>
      </w:r>
      <w:r w:rsidR="001E26EA">
        <w:rPr>
          <w:rFonts w:ascii="Tahoma" w:eastAsia="Tahoma" w:hAnsi="Tahoma" w:cs="Tahoma"/>
        </w:rPr>
        <w:t>270</w:t>
      </w:r>
      <w:r>
        <w:rPr>
          <w:rFonts w:ascii="Tahoma" w:eastAsia="Tahoma" w:hAnsi="Tahoma" w:cs="Tahoma"/>
        </w:rPr>
        <w:t xml:space="preserve"> ;</w:t>
      </w:r>
      <w:proofErr w:type="gramEnd"/>
      <w:r>
        <w:rPr>
          <w:rFonts w:ascii="Tahoma" w:eastAsia="Tahoma" w:hAnsi="Tahoma" w:cs="Tahoma"/>
        </w:rPr>
        <w:t xml:space="preserve"> </w:t>
      </w:r>
    </w:p>
    <w:p w:rsidR="00E10E94" w:rsidRDefault="00102ED9">
      <w:pPr>
        <w:spacing w:after="7" w:line="247" w:lineRule="auto"/>
        <w:ind w:left="-5" w:right="4" w:hanging="10"/>
        <w:jc w:val="both"/>
      </w:pPr>
      <w:r>
        <w:rPr>
          <w:rFonts w:ascii="Tahoma" w:eastAsia="Tahoma" w:hAnsi="Tahoma" w:cs="Tahoma"/>
        </w:rPr>
        <w:t>Telefon: 0257-</w:t>
      </w:r>
      <w:r w:rsidR="001E26EA">
        <w:rPr>
          <w:rFonts w:ascii="Tahoma" w:eastAsia="Tahoma" w:hAnsi="Tahoma" w:cs="Tahoma"/>
        </w:rPr>
        <w:t>557270</w:t>
      </w:r>
      <w:r>
        <w:rPr>
          <w:rFonts w:ascii="Tahoma" w:eastAsia="Tahoma" w:hAnsi="Tahoma" w:cs="Tahoma"/>
        </w:rPr>
        <w:t xml:space="preserve">; </w:t>
      </w:r>
    </w:p>
    <w:p w:rsidR="00E10E94" w:rsidRDefault="00102ED9">
      <w:pPr>
        <w:spacing w:after="7" w:line="247" w:lineRule="auto"/>
        <w:ind w:left="-5" w:right="4" w:hanging="10"/>
        <w:jc w:val="both"/>
      </w:pPr>
      <w:proofErr w:type="gramStart"/>
      <w:r>
        <w:rPr>
          <w:rFonts w:ascii="Tahoma" w:eastAsia="Tahoma" w:hAnsi="Tahoma" w:cs="Tahoma"/>
        </w:rPr>
        <w:t>Fax :</w:t>
      </w:r>
      <w:proofErr w:type="gramEnd"/>
      <w:r>
        <w:rPr>
          <w:rFonts w:ascii="Tahoma" w:eastAsia="Tahoma" w:hAnsi="Tahoma" w:cs="Tahoma"/>
        </w:rPr>
        <w:t xml:space="preserve"> 0257-</w:t>
      </w:r>
      <w:r w:rsidR="001E26EA">
        <w:rPr>
          <w:rFonts w:ascii="Tahoma" w:eastAsia="Tahoma" w:hAnsi="Tahoma" w:cs="Tahoma"/>
        </w:rPr>
        <w:t>557170</w:t>
      </w:r>
      <w:r>
        <w:rPr>
          <w:rFonts w:ascii="Tahoma" w:eastAsia="Tahoma" w:hAnsi="Tahoma" w:cs="Tahoma"/>
        </w:rPr>
        <w:t xml:space="preserve">; </w:t>
      </w:r>
    </w:p>
    <w:p w:rsidR="00E10E94" w:rsidRDefault="00102ED9">
      <w:pPr>
        <w:spacing w:after="7" w:line="247" w:lineRule="auto"/>
        <w:ind w:left="-5" w:right="4" w:hanging="10"/>
        <w:jc w:val="both"/>
      </w:pPr>
      <w:r>
        <w:rPr>
          <w:rFonts w:ascii="Tahoma" w:eastAsia="Tahoma" w:hAnsi="Tahoma" w:cs="Tahoma"/>
        </w:rPr>
        <w:t xml:space="preserve">E-mail: </w:t>
      </w:r>
      <w:r w:rsidR="001E26EA">
        <w:rPr>
          <w:rFonts w:ascii="Tahoma" w:eastAsia="Tahoma" w:hAnsi="Tahoma" w:cs="Tahoma"/>
        </w:rPr>
        <w:t>primariasavarsin</w:t>
      </w:r>
      <w:r>
        <w:rPr>
          <w:rFonts w:ascii="Tahoma" w:eastAsia="Tahoma" w:hAnsi="Tahoma" w:cs="Tahoma"/>
        </w:rPr>
        <w:t xml:space="preserve">@yahoo.com </w:t>
      </w:r>
    </w:p>
    <w:p w:rsidR="001E26EA" w:rsidRDefault="00102ED9" w:rsidP="001E26EA">
      <w:pPr>
        <w:spacing w:after="348"/>
        <w:rPr>
          <w:rFonts w:ascii="Tahoma" w:eastAsia="Tahoma" w:hAnsi="Tahoma" w:cs="Tahoma"/>
          <w:b/>
          <w:u w:val="single" w:color="000000"/>
        </w:rPr>
      </w:pPr>
      <w:r>
        <w:rPr>
          <w:rFonts w:ascii="Tahoma" w:eastAsia="Tahoma" w:hAnsi="Tahoma" w:cs="Tahoma"/>
        </w:rPr>
        <w:t>Site:</w:t>
      </w:r>
      <w:hyperlink r:id="rId19">
        <w:r>
          <w:rPr>
            <w:rFonts w:ascii="Tahoma" w:eastAsia="Tahoma" w:hAnsi="Tahoma" w:cs="Tahoma"/>
          </w:rPr>
          <w:t xml:space="preserve"> </w:t>
        </w:r>
      </w:hyperlink>
      <w:r w:rsidR="001E26EA" w:rsidRPr="001E26EA">
        <w:t xml:space="preserve"> </w:t>
      </w:r>
      <w:r w:rsidR="001E26EA" w:rsidRPr="001E26EA">
        <w:rPr>
          <w:rFonts w:ascii="Tahoma" w:eastAsia="Tahoma" w:hAnsi="Tahoma" w:cs="Tahoma"/>
        </w:rPr>
        <w:t>https://primariasavarsin.ro/</w:t>
      </w:r>
    </w:p>
    <w:p w:rsidR="00E10E94" w:rsidRDefault="00102ED9" w:rsidP="001E26EA">
      <w:pPr>
        <w:spacing w:after="348"/>
      </w:pPr>
      <w:hyperlink r:id="rId20">
        <w:r>
          <w:rPr>
            <w:rFonts w:ascii="Tahoma" w:eastAsia="Tahoma" w:hAnsi="Tahoma" w:cs="Tahoma"/>
            <w:b/>
            <w:u w:val="single" w:color="000000"/>
          </w:rPr>
          <w:t>SURSELE FINANCIARE, BUGETUL SI BILANTUL CONTABIL</w:t>
        </w:r>
      </w:hyperlink>
      <w:hyperlink r:id="rId21">
        <w:r>
          <w:rPr>
            <w:rFonts w:ascii="Tahoma" w:eastAsia="Tahoma" w:hAnsi="Tahoma" w:cs="Tahoma"/>
            <w:color w:val="333333"/>
          </w:rPr>
          <w:t xml:space="preserve"> </w:t>
        </w:r>
      </w:hyperlink>
    </w:p>
    <w:p w:rsidR="00E10E94" w:rsidRDefault="00102ED9">
      <w:pPr>
        <w:spacing w:after="0" w:line="245" w:lineRule="auto"/>
      </w:pPr>
      <w:r>
        <w:rPr>
          <w:sz w:val="24"/>
        </w:rPr>
        <w:t xml:space="preserve">Bugetul propriu al comunei </w:t>
      </w:r>
      <w:r w:rsidR="001E26EA">
        <w:rPr>
          <w:sz w:val="24"/>
        </w:rPr>
        <w:t>Săvârșin</w:t>
      </w:r>
      <w:r>
        <w:rPr>
          <w:sz w:val="24"/>
        </w:rPr>
        <w:t xml:space="preserve"> şi situaţiile financiare centralizate ale comunei trimestriale şi anuale sunt publicate pe site-ul instituţiei la următoarele adrese:</w:t>
      </w:r>
      <w:hyperlink r:id="rId22">
        <w:r>
          <w:rPr>
            <w:sz w:val="24"/>
          </w:rPr>
          <w:t xml:space="preserve"> </w:t>
        </w:r>
      </w:hyperlink>
      <w:hyperlink r:id="rId23">
        <w:r>
          <w:rPr>
            <w:rFonts w:ascii="Tahoma" w:eastAsia="Tahoma" w:hAnsi="Tahoma" w:cs="Tahoma"/>
            <w:b/>
            <w:color w:val="0000FF"/>
            <w:u w:val="single" w:color="0000FF"/>
          </w:rPr>
          <w:t>Monitorul</w:t>
        </w:r>
      </w:hyperlink>
      <w:hyperlink r:id="rId24">
        <w:r>
          <w:rPr>
            <w:rFonts w:ascii="Tahoma" w:eastAsia="Tahoma" w:hAnsi="Tahoma" w:cs="Tahoma"/>
            <w:b/>
            <w:color w:val="0000FF"/>
          </w:rPr>
          <w:t xml:space="preserve"> </w:t>
        </w:r>
      </w:hyperlink>
    </w:p>
    <w:p w:rsidR="00E10E94" w:rsidRDefault="00102ED9">
      <w:pPr>
        <w:spacing w:after="0"/>
      </w:pPr>
      <w:hyperlink r:id="rId25">
        <w:r>
          <w:rPr>
            <w:rFonts w:ascii="Tahoma" w:eastAsia="Tahoma" w:hAnsi="Tahoma" w:cs="Tahoma"/>
            <w:b/>
            <w:color w:val="0000FF"/>
            <w:u w:val="single" w:color="0000FF"/>
          </w:rPr>
          <w:t xml:space="preserve">Oficial local </w:t>
        </w:r>
      </w:hyperlink>
      <w:hyperlink r:id="rId26">
        <w:r>
          <w:rPr>
            <w:rFonts w:ascii="Tahoma" w:eastAsia="Tahoma" w:hAnsi="Tahoma" w:cs="Tahoma"/>
            <w:b/>
            <w:color w:val="0000FF"/>
            <w:u w:val="single" w:color="0000FF"/>
          </w:rPr>
          <w:t xml:space="preserve">– </w:t>
        </w:r>
      </w:hyperlink>
      <w:hyperlink r:id="rId27">
        <w:r>
          <w:rPr>
            <w:rFonts w:ascii="Tahoma" w:eastAsia="Tahoma" w:hAnsi="Tahoma" w:cs="Tahoma"/>
            <w:b/>
            <w:color w:val="0000FF"/>
            <w:u w:val="single" w:color="0000FF"/>
          </w:rPr>
          <w:t>Documente si informatii financiare.</w:t>
        </w:r>
      </w:hyperlink>
      <w:hyperlink r:id="rId28">
        <w:r>
          <w:rPr>
            <w:rFonts w:ascii="Tahoma" w:eastAsia="Tahoma" w:hAnsi="Tahoma" w:cs="Tahoma"/>
            <w:b/>
            <w:color w:val="0000FF"/>
            <w:u w:val="single" w:color="0000FF"/>
          </w:rPr>
          <w:t xml:space="preserve"> </w:t>
        </w:r>
      </w:hyperlink>
      <w:hyperlink r:id="rId29">
        <w:r>
          <w:rPr>
            <w:rFonts w:ascii="Tahoma" w:eastAsia="Tahoma" w:hAnsi="Tahoma" w:cs="Tahoma"/>
          </w:rPr>
          <w:t xml:space="preserve"> </w:t>
        </w:r>
      </w:hyperlink>
      <w:r>
        <w:rPr>
          <w:rFonts w:ascii="Tahoma" w:eastAsia="Tahoma" w:hAnsi="Tahoma" w:cs="Tahoma"/>
        </w:rPr>
        <w:t xml:space="preserve"> </w:t>
      </w:r>
    </w:p>
    <w:p w:rsidR="00E10E94" w:rsidRDefault="00102ED9">
      <w:pPr>
        <w:spacing w:after="7" w:line="247" w:lineRule="auto"/>
        <w:ind w:left="-5" w:right="4" w:hanging="10"/>
        <w:jc w:val="both"/>
      </w:pPr>
      <w:r>
        <w:rPr>
          <w:rFonts w:ascii="Tahoma" w:eastAsia="Tahoma" w:hAnsi="Tahoma" w:cs="Tahoma"/>
        </w:rPr>
        <w:t>Referitor la sursele financiare al</w:t>
      </w:r>
      <w:r>
        <w:rPr>
          <w:rFonts w:ascii="Tahoma" w:eastAsia="Tahoma" w:hAnsi="Tahoma" w:cs="Tahoma"/>
        </w:rPr>
        <w:t xml:space="preserve">e comunei </w:t>
      </w:r>
      <w:r w:rsidR="00851750">
        <w:rPr>
          <w:rFonts w:ascii="Tahoma" w:eastAsia="Tahoma" w:hAnsi="Tahoma" w:cs="Tahoma"/>
        </w:rPr>
        <w:t>Săvârșin</w:t>
      </w:r>
      <w:bookmarkStart w:id="0" w:name="_GoBack"/>
      <w:bookmarkEnd w:id="0"/>
      <w:r>
        <w:rPr>
          <w:rFonts w:ascii="Tahoma" w:eastAsia="Tahoma" w:hAnsi="Tahoma" w:cs="Tahoma"/>
        </w:rPr>
        <w:t xml:space="preserve"> atât ca previziune cât şi încasările efective sunt detaliate pe categorii de surse, în bugetele componente ale bugetului propriu al comunei </w:t>
      </w:r>
      <w:r w:rsidR="001E26EA">
        <w:rPr>
          <w:rFonts w:ascii="Tahoma" w:eastAsia="Tahoma" w:hAnsi="Tahoma" w:cs="Tahoma"/>
        </w:rPr>
        <w:t>Săvârșin</w:t>
      </w:r>
      <w:r>
        <w:rPr>
          <w:rFonts w:ascii="Tahoma" w:eastAsia="Tahoma" w:hAnsi="Tahoma" w:cs="Tahoma"/>
        </w:rPr>
        <w:t xml:space="preserve"> şi în Conturile de execuţie a bugetului din Situaţiile financiare centralizate, pu</w:t>
      </w:r>
      <w:r>
        <w:rPr>
          <w:rFonts w:ascii="Tahoma" w:eastAsia="Tahoma" w:hAnsi="Tahoma" w:cs="Tahoma"/>
        </w:rPr>
        <w:t xml:space="preserve">blicate pe site-ul Primăriei comunei </w:t>
      </w:r>
      <w:r w:rsidR="001E26EA">
        <w:rPr>
          <w:rFonts w:ascii="Tahoma" w:eastAsia="Tahoma" w:hAnsi="Tahoma" w:cs="Tahoma"/>
        </w:rPr>
        <w:t>Săvârșin</w:t>
      </w:r>
      <w:r>
        <w:rPr>
          <w:sz w:val="24"/>
        </w:rPr>
        <w:t xml:space="preserve">. </w:t>
      </w:r>
    </w:p>
    <w:p w:rsidR="00E10E94" w:rsidRDefault="00102ED9">
      <w:pPr>
        <w:spacing w:after="0"/>
      </w:pPr>
      <w:r>
        <w:rPr>
          <w:sz w:val="24"/>
        </w:rPr>
        <w:t xml:space="preserve"> </w:t>
      </w:r>
    </w:p>
    <w:p w:rsidR="00E10E94" w:rsidRDefault="00102ED9">
      <w:pPr>
        <w:numPr>
          <w:ilvl w:val="0"/>
          <w:numId w:val="5"/>
        </w:numPr>
        <w:spacing w:after="0" w:line="264" w:lineRule="auto"/>
        <w:ind w:hanging="1260"/>
      </w:pPr>
      <w:r>
        <w:rPr>
          <w:rFonts w:ascii="Tahoma" w:eastAsia="Tahoma" w:hAnsi="Tahoma" w:cs="Tahoma"/>
          <w:b/>
          <w:color w:val="333333"/>
        </w:rPr>
        <w:t xml:space="preserve">PROGRAME </w:t>
      </w:r>
      <w:r>
        <w:rPr>
          <w:rFonts w:ascii="Tahoma" w:eastAsia="Tahoma" w:hAnsi="Tahoma" w:cs="Tahoma"/>
          <w:b/>
          <w:color w:val="333333"/>
        </w:rPr>
        <w:tab/>
        <w:t xml:space="preserve">SI </w:t>
      </w:r>
      <w:r>
        <w:rPr>
          <w:rFonts w:ascii="Tahoma" w:eastAsia="Tahoma" w:hAnsi="Tahoma" w:cs="Tahoma"/>
          <w:b/>
          <w:color w:val="333333"/>
        </w:rPr>
        <w:tab/>
        <w:t xml:space="preserve">STRATEGII </w:t>
      </w:r>
      <w:r>
        <w:rPr>
          <w:rFonts w:ascii="Tahoma" w:eastAsia="Tahoma" w:hAnsi="Tahoma" w:cs="Tahoma"/>
          <w:b/>
          <w:color w:val="333333"/>
        </w:rPr>
        <w:tab/>
        <w:t xml:space="preserve">PROPRII </w:t>
      </w:r>
      <w:r>
        <w:rPr>
          <w:rFonts w:ascii="Tahoma" w:eastAsia="Tahoma" w:hAnsi="Tahoma" w:cs="Tahoma"/>
          <w:b/>
          <w:color w:val="333333"/>
        </w:rPr>
        <w:tab/>
        <w:t>:</w:t>
      </w:r>
      <w:r>
        <w:rPr>
          <w:rFonts w:ascii="Tahoma" w:eastAsia="Tahoma" w:hAnsi="Tahoma" w:cs="Tahoma"/>
          <w:color w:val="333333"/>
        </w:rPr>
        <w:t xml:space="preserve"> </w:t>
      </w:r>
    </w:p>
    <w:p w:rsidR="00E10E94" w:rsidRDefault="00102ED9">
      <w:pPr>
        <w:spacing w:after="379" w:line="232" w:lineRule="auto"/>
        <w:ind w:right="3"/>
        <w:jc w:val="both"/>
      </w:pPr>
      <w:r>
        <w:rPr>
          <w:rFonts w:ascii="Tahoma" w:eastAsia="Tahoma" w:hAnsi="Tahoma" w:cs="Tahoma"/>
          <w:color w:val="333333"/>
        </w:rPr>
        <w:t xml:space="preserve">– </w:t>
      </w:r>
      <w:proofErr w:type="gramStart"/>
      <w:r>
        <w:rPr>
          <w:rFonts w:ascii="Tahoma" w:eastAsia="Tahoma" w:hAnsi="Tahoma" w:cs="Tahoma"/>
          <w:color w:val="333333"/>
        </w:rPr>
        <w:t>se</w:t>
      </w:r>
      <w:proofErr w:type="gramEnd"/>
      <w:r>
        <w:rPr>
          <w:rFonts w:ascii="Tahoma" w:eastAsia="Tahoma" w:hAnsi="Tahoma" w:cs="Tahoma"/>
          <w:color w:val="333333"/>
        </w:rPr>
        <w:t xml:space="preserve"> pot consulta la sediul institutiei şi pe site :</w:t>
      </w:r>
      <w:hyperlink r:id="rId30">
        <w:r>
          <w:rPr>
            <w:rFonts w:ascii="Tahoma" w:eastAsia="Tahoma" w:hAnsi="Tahoma" w:cs="Tahoma"/>
            <w:color w:val="333333"/>
          </w:rPr>
          <w:t xml:space="preserve"> </w:t>
        </w:r>
      </w:hyperlink>
      <w:hyperlink r:id="rId31">
        <w:r>
          <w:rPr>
            <w:rFonts w:ascii="Tahoma" w:eastAsia="Tahoma" w:hAnsi="Tahoma" w:cs="Tahoma"/>
            <w:b/>
            <w:color w:val="0000FF"/>
            <w:u w:val="single" w:color="0000FF"/>
          </w:rPr>
          <w:t xml:space="preserve">Monitorul Oficial local </w:t>
        </w:r>
      </w:hyperlink>
      <w:hyperlink r:id="rId32">
        <w:r>
          <w:rPr>
            <w:rFonts w:ascii="Tahoma" w:eastAsia="Tahoma" w:hAnsi="Tahoma" w:cs="Tahoma"/>
            <w:b/>
            <w:color w:val="0000FF"/>
            <w:u w:val="single" w:color="0000FF"/>
          </w:rPr>
          <w:t xml:space="preserve">– </w:t>
        </w:r>
      </w:hyperlink>
      <w:hyperlink r:id="rId33">
        <w:r>
          <w:rPr>
            <w:rFonts w:ascii="Tahoma" w:eastAsia="Tahoma" w:hAnsi="Tahoma" w:cs="Tahoma"/>
            <w:b/>
            <w:color w:val="0000FF"/>
            <w:u w:val="single" w:color="0000FF"/>
          </w:rPr>
          <w:t xml:space="preserve">6. </w:t>
        </w:r>
      </w:hyperlink>
      <w:hyperlink r:id="rId34">
        <w:r>
          <w:rPr>
            <w:rFonts w:ascii="Tahoma" w:eastAsia="Tahoma" w:hAnsi="Tahoma" w:cs="Tahoma"/>
            <w:b/>
            <w:color w:val="0000FF"/>
            <w:u w:val="single" w:color="0000FF"/>
          </w:rPr>
          <w:t>Alte documente</w:t>
        </w:r>
      </w:hyperlink>
      <w:hyperlink r:id="rId35">
        <w:r>
          <w:rPr>
            <w:rFonts w:ascii="Tahoma" w:eastAsia="Tahoma" w:hAnsi="Tahoma" w:cs="Tahoma"/>
            <w:b/>
            <w:color w:val="0000FF"/>
          </w:rPr>
          <w:t xml:space="preserve"> </w:t>
        </w:r>
      </w:hyperlink>
      <w:hyperlink r:id="rId36">
        <w:r>
          <w:rPr>
            <w:rFonts w:ascii="Tahoma" w:eastAsia="Tahoma" w:hAnsi="Tahoma" w:cs="Tahoma"/>
            <w:b/>
            <w:color w:val="0000FF"/>
            <w:u w:val="single" w:color="0000FF"/>
          </w:rPr>
          <w:t xml:space="preserve">– </w:t>
        </w:r>
      </w:hyperlink>
      <w:hyperlink r:id="rId37">
        <w:r>
          <w:rPr>
            <w:rFonts w:ascii="Tahoma" w:eastAsia="Tahoma" w:hAnsi="Tahoma" w:cs="Tahoma"/>
            <w:b/>
            <w:color w:val="0000FF"/>
            <w:u w:val="single" w:color="0000FF"/>
          </w:rPr>
          <w:t xml:space="preserve">6.9 </w:t>
        </w:r>
      </w:hyperlink>
      <w:hyperlink r:id="rId38">
        <w:r>
          <w:rPr>
            <w:rFonts w:ascii="Tahoma" w:eastAsia="Tahoma" w:hAnsi="Tahoma" w:cs="Tahoma"/>
            <w:b/>
            <w:color w:val="0000FF"/>
          </w:rPr>
          <w:t xml:space="preserve">Oricare alte documente a căror aducere la cunoștință publică se apreciază ca </w:t>
        </w:r>
      </w:hyperlink>
      <w:hyperlink r:id="rId39">
        <w:r>
          <w:rPr>
            <w:rFonts w:ascii="Tahoma" w:eastAsia="Tahoma" w:hAnsi="Tahoma" w:cs="Tahoma"/>
            <w:b/>
            <w:color w:val="0000FF"/>
          </w:rPr>
          <w:t>fiind oportună și necesară</w:t>
        </w:r>
      </w:hyperlink>
      <w:hyperlink r:id="rId40">
        <w:r>
          <w:rPr>
            <w:rFonts w:ascii="Tahoma" w:eastAsia="Tahoma" w:hAnsi="Tahoma" w:cs="Tahoma"/>
            <w:b/>
            <w:color w:val="0000FF"/>
          </w:rPr>
          <w:t xml:space="preserve"> – </w:t>
        </w:r>
      </w:hyperlink>
      <w:hyperlink r:id="rId41">
        <w:r>
          <w:rPr>
            <w:rFonts w:ascii="Tahoma" w:eastAsia="Tahoma" w:hAnsi="Tahoma" w:cs="Tahoma"/>
            <w:b/>
            <w:color w:val="0000FF"/>
          </w:rPr>
          <w:t>Strategie de dezvoltare locala</w:t>
        </w:r>
      </w:hyperlink>
      <w:hyperlink r:id="rId42">
        <w:r>
          <w:rPr>
            <w:rFonts w:ascii="Tahoma" w:eastAsia="Tahoma" w:hAnsi="Tahoma" w:cs="Tahoma"/>
            <w:b/>
            <w:color w:val="0000FF"/>
            <w:u w:val="single" w:color="0000FF"/>
          </w:rPr>
          <w:t>.</w:t>
        </w:r>
      </w:hyperlink>
      <w:hyperlink r:id="rId43">
        <w:r>
          <w:rPr>
            <w:rFonts w:ascii="Tahoma" w:eastAsia="Tahoma" w:hAnsi="Tahoma" w:cs="Tahoma"/>
            <w:b/>
            <w:color w:val="0000FF"/>
            <w:u w:val="single" w:color="0000FF"/>
          </w:rPr>
          <w:t xml:space="preserve"> </w:t>
        </w:r>
      </w:hyperlink>
      <w:hyperlink r:id="rId44">
        <w:r>
          <w:rPr>
            <w:rFonts w:ascii="Tahoma" w:eastAsia="Tahoma" w:hAnsi="Tahoma" w:cs="Tahoma"/>
          </w:rPr>
          <w:t xml:space="preserve"> </w:t>
        </w:r>
      </w:hyperlink>
      <w:r>
        <w:rPr>
          <w:rFonts w:ascii="Tahoma" w:eastAsia="Tahoma" w:hAnsi="Tahoma" w:cs="Tahoma"/>
        </w:rPr>
        <w:t xml:space="preserve"> </w:t>
      </w:r>
    </w:p>
    <w:p w:rsidR="00E10E94" w:rsidRDefault="00102ED9">
      <w:pPr>
        <w:spacing w:after="332" w:line="261" w:lineRule="auto"/>
        <w:ind w:left="-5" w:hanging="10"/>
      </w:pPr>
      <w:r>
        <w:rPr>
          <w:rFonts w:ascii="Tahoma" w:eastAsia="Tahoma" w:hAnsi="Tahoma" w:cs="Tahoma"/>
          <w:b/>
          <w:color w:val="333333"/>
        </w:rPr>
        <w:t>g)</w:t>
      </w:r>
      <w:hyperlink r:id="rId45">
        <w:r>
          <w:rPr>
            <w:rFonts w:ascii="Tahoma" w:eastAsia="Tahoma" w:hAnsi="Tahoma" w:cs="Tahoma"/>
            <w:b/>
            <w:color w:val="333333"/>
          </w:rPr>
          <w:t xml:space="preserve"> </w:t>
        </w:r>
      </w:hyperlink>
      <w:hyperlink r:id="rId46">
        <w:r>
          <w:rPr>
            <w:rFonts w:ascii="Tahoma" w:eastAsia="Tahoma" w:hAnsi="Tahoma" w:cs="Tahoma"/>
            <w:b/>
            <w:u w:val="single" w:color="000000"/>
          </w:rPr>
          <w:t>LISTA CUPRINZÂND DOCUMENTELE DE INTERES PUBLIC</w:t>
        </w:r>
      </w:hyperlink>
      <w:hyperlink r:id="rId47">
        <w:r>
          <w:rPr>
            <w:rFonts w:ascii="Tahoma" w:eastAsia="Tahoma" w:hAnsi="Tahoma" w:cs="Tahoma"/>
            <w:color w:val="333333"/>
          </w:rPr>
          <w:t xml:space="preserve"> </w:t>
        </w:r>
      </w:hyperlink>
    </w:p>
    <w:p w:rsidR="00E10E94" w:rsidRDefault="00102ED9">
      <w:pPr>
        <w:spacing w:after="0" w:line="247" w:lineRule="auto"/>
        <w:ind w:left="-5" w:right="254" w:hanging="10"/>
        <w:jc w:val="both"/>
      </w:pPr>
      <w:r>
        <w:rPr>
          <w:rFonts w:ascii="Tahoma" w:eastAsia="Tahoma" w:hAnsi="Tahoma" w:cs="Tahoma"/>
          <w:b/>
        </w:rPr>
        <w:t xml:space="preserve"> </w:t>
      </w:r>
      <w:r>
        <w:rPr>
          <w:rFonts w:ascii="Tahoma" w:eastAsia="Tahoma" w:hAnsi="Tahoma" w:cs="Tahoma"/>
          <w:b/>
        </w:rPr>
        <w:t xml:space="preserve">a. LISTA cuprinzând documentele de interes public produse și/sau gestionate prin aparatul de specialitate, altele decât cele puse la dispoziție din oficiu și care se comunica în condițiile art.7 din Legea 544/2001 </w:t>
      </w:r>
    </w:p>
    <w:p w:rsidR="00E10E94" w:rsidRDefault="00102ED9">
      <w:pPr>
        <w:numPr>
          <w:ilvl w:val="0"/>
          <w:numId w:val="6"/>
        </w:numPr>
        <w:spacing w:after="7" w:line="247" w:lineRule="auto"/>
        <w:ind w:right="4" w:hanging="259"/>
        <w:jc w:val="both"/>
      </w:pPr>
      <w:r>
        <w:rPr>
          <w:rFonts w:ascii="Tahoma" w:eastAsia="Tahoma" w:hAnsi="Tahoma" w:cs="Tahoma"/>
        </w:rPr>
        <w:t>Hotărâri ale Consiliului și procesele ver</w:t>
      </w:r>
      <w:r>
        <w:rPr>
          <w:rFonts w:ascii="Tahoma" w:eastAsia="Tahoma" w:hAnsi="Tahoma" w:cs="Tahoma"/>
        </w:rPr>
        <w:t xml:space="preserve">bale ale acestora; </w:t>
      </w:r>
    </w:p>
    <w:p w:rsidR="00E10E94" w:rsidRDefault="00102ED9">
      <w:pPr>
        <w:numPr>
          <w:ilvl w:val="0"/>
          <w:numId w:val="6"/>
        </w:numPr>
        <w:spacing w:after="7" w:line="247" w:lineRule="auto"/>
        <w:ind w:right="4" w:hanging="259"/>
        <w:jc w:val="both"/>
      </w:pPr>
      <w:r>
        <w:rPr>
          <w:rFonts w:ascii="Tahoma" w:eastAsia="Tahoma" w:hAnsi="Tahoma" w:cs="Tahoma"/>
        </w:rPr>
        <w:t>Dispoziț</w:t>
      </w:r>
      <w:r w:rsidR="007F50A2">
        <w:rPr>
          <w:rFonts w:ascii="Tahoma" w:eastAsia="Tahoma" w:hAnsi="Tahoma" w:cs="Tahoma"/>
        </w:rPr>
        <w:t>iile emise de Primarul comunei Săvârșin</w:t>
      </w:r>
      <w:r>
        <w:rPr>
          <w:rFonts w:ascii="Tahoma" w:eastAsia="Tahoma" w:hAnsi="Tahoma" w:cs="Tahoma"/>
        </w:rPr>
        <w:t xml:space="preserve"> ; </w:t>
      </w:r>
    </w:p>
    <w:p w:rsidR="00E10E94" w:rsidRDefault="00102ED9">
      <w:pPr>
        <w:numPr>
          <w:ilvl w:val="0"/>
          <w:numId w:val="6"/>
        </w:numPr>
        <w:spacing w:after="7" w:line="247" w:lineRule="auto"/>
        <w:ind w:right="4" w:hanging="259"/>
        <w:jc w:val="both"/>
      </w:pPr>
      <w:r>
        <w:rPr>
          <w:rFonts w:ascii="Tahoma" w:eastAsia="Tahoma" w:hAnsi="Tahoma" w:cs="Tahoma"/>
        </w:rPr>
        <w:t xml:space="preserve">Componența nominală a Consiliului local , inclusiv apartenența politică, comisiile de specialitate, regulamentul de organizare și funcționare al consiliului local; </w:t>
      </w:r>
    </w:p>
    <w:p w:rsidR="00E10E94" w:rsidRDefault="00102ED9">
      <w:pPr>
        <w:numPr>
          <w:ilvl w:val="0"/>
          <w:numId w:val="6"/>
        </w:numPr>
        <w:spacing w:after="7" w:line="247" w:lineRule="auto"/>
        <w:ind w:right="4" w:hanging="259"/>
        <w:jc w:val="both"/>
      </w:pPr>
      <w:r>
        <w:rPr>
          <w:rFonts w:ascii="Tahoma" w:eastAsia="Tahoma" w:hAnsi="Tahoma" w:cs="Tahoma"/>
        </w:rPr>
        <w:t>Rapoartele a</w:t>
      </w:r>
      <w:r>
        <w:rPr>
          <w:rFonts w:ascii="Tahoma" w:eastAsia="Tahoma" w:hAnsi="Tahoma" w:cs="Tahoma"/>
        </w:rPr>
        <w:t xml:space="preserve">nuale de activitate întocmite de consilierii locali; </w:t>
      </w:r>
    </w:p>
    <w:p w:rsidR="00E10E94" w:rsidRDefault="00102ED9">
      <w:pPr>
        <w:numPr>
          <w:ilvl w:val="0"/>
          <w:numId w:val="6"/>
        </w:numPr>
        <w:spacing w:after="7" w:line="247" w:lineRule="auto"/>
        <w:ind w:right="4" w:hanging="259"/>
        <w:jc w:val="both"/>
      </w:pPr>
      <w:r>
        <w:rPr>
          <w:rFonts w:ascii="Tahoma" w:eastAsia="Tahoma" w:hAnsi="Tahoma" w:cs="Tahoma"/>
        </w:rPr>
        <w:lastRenderedPageBreak/>
        <w:t xml:space="preserve">Informările întocmite de Primarul comunei </w:t>
      </w:r>
      <w:r w:rsidR="007F50A2">
        <w:rPr>
          <w:rFonts w:ascii="Tahoma" w:eastAsia="Tahoma" w:hAnsi="Tahoma" w:cs="Tahoma"/>
        </w:rPr>
        <w:t>Săvârșin</w:t>
      </w:r>
      <w:r>
        <w:rPr>
          <w:rFonts w:ascii="Tahoma" w:eastAsia="Tahoma" w:hAnsi="Tahoma" w:cs="Tahoma"/>
        </w:rPr>
        <w:t xml:space="preserve"> privind starea economico-socială a comunei, rapoartele anuale de activitate economico-socială, precum și informări asupra modului de </w:t>
      </w:r>
      <w:r>
        <w:rPr>
          <w:rFonts w:ascii="Tahoma" w:eastAsia="Tahoma" w:hAnsi="Tahoma" w:cs="Tahoma"/>
        </w:rPr>
        <w:t xml:space="preserve">aducere la îndeplinire a hotărârilor consiliului local; </w:t>
      </w:r>
    </w:p>
    <w:p w:rsidR="00E10E94" w:rsidRDefault="00102ED9">
      <w:pPr>
        <w:numPr>
          <w:ilvl w:val="0"/>
          <w:numId w:val="6"/>
        </w:numPr>
        <w:spacing w:after="7" w:line="247" w:lineRule="auto"/>
        <w:ind w:right="4" w:hanging="259"/>
        <w:jc w:val="both"/>
      </w:pPr>
      <w:r>
        <w:rPr>
          <w:rFonts w:ascii="Tahoma" w:eastAsia="Tahoma" w:hAnsi="Tahoma" w:cs="Tahoma"/>
        </w:rPr>
        <w:t xml:space="preserve">Lista împuterniciților primarului care pot constata contravenții, aplica sancțiuni și domeniile de activitate; </w:t>
      </w:r>
    </w:p>
    <w:p w:rsidR="00E10E94" w:rsidRDefault="00102ED9">
      <w:pPr>
        <w:numPr>
          <w:ilvl w:val="0"/>
          <w:numId w:val="6"/>
        </w:numPr>
        <w:spacing w:after="7" w:line="247" w:lineRule="auto"/>
        <w:ind w:right="4" w:hanging="259"/>
        <w:jc w:val="both"/>
      </w:pPr>
      <w:r>
        <w:rPr>
          <w:rFonts w:ascii="Tahoma" w:eastAsia="Tahoma" w:hAnsi="Tahoma" w:cs="Tahoma"/>
        </w:rPr>
        <w:t xml:space="preserve">Lista proceselor-verbale de constatare a contravențiilor; </w:t>
      </w:r>
    </w:p>
    <w:p w:rsidR="00E10E94" w:rsidRDefault="00102ED9">
      <w:pPr>
        <w:numPr>
          <w:ilvl w:val="0"/>
          <w:numId w:val="6"/>
        </w:numPr>
        <w:spacing w:after="7" w:line="247" w:lineRule="auto"/>
        <w:ind w:right="4" w:hanging="259"/>
        <w:jc w:val="both"/>
      </w:pPr>
      <w:r>
        <w:rPr>
          <w:rFonts w:ascii="Tahoma" w:eastAsia="Tahoma" w:hAnsi="Tahoma" w:cs="Tahoma"/>
        </w:rPr>
        <w:t>Documentele cu privire la în</w:t>
      </w:r>
      <w:r>
        <w:rPr>
          <w:rFonts w:ascii="Tahoma" w:eastAsia="Tahoma" w:hAnsi="Tahoma" w:cs="Tahoma"/>
        </w:rPr>
        <w:t xml:space="preserve">chirierea ori concesionarea spațiilor cu altă destinație decât cea de locuință; </w:t>
      </w:r>
    </w:p>
    <w:p w:rsidR="00E10E94" w:rsidRDefault="00102ED9">
      <w:pPr>
        <w:numPr>
          <w:ilvl w:val="0"/>
          <w:numId w:val="6"/>
        </w:numPr>
        <w:spacing w:after="7" w:line="247" w:lineRule="auto"/>
        <w:ind w:right="4" w:hanging="259"/>
        <w:jc w:val="both"/>
      </w:pPr>
      <w:r>
        <w:rPr>
          <w:rFonts w:ascii="Tahoma" w:eastAsia="Tahoma" w:hAnsi="Tahoma" w:cs="Tahoma"/>
        </w:rPr>
        <w:t xml:space="preserve">Minutele dezbaterilor publice; </w:t>
      </w:r>
    </w:p>
    <w:p w:rsidR="00E10E94" w:rsidRDefault="00102ED9">
      <w:pPr>
        <w:spacing w:after="7" w:line="247" w:lineRule="auto"/>
        <w:ind w:left="-5" w:right="4" w:hanging="10"/>
        <w:jc w:val="both"/>
      </w:pPr>
      <w:r>
        <w:rPr>
          <w:rFonts w:ascii="Tahoma" w:eastAsia="Tahoma" w:hAnsi="Tahoma" w:cs="Tahoma"/>
        </w:rPr>
        <w:t>10</w:t>
      </w:r>
      <w:proofErr w:type="gramStart"/>
      <w:r>
        <w:rPr>
          <w:rFonts w:ascii="Tahoma" w:eastAsia="Tahoma" w:hAnsi="Tahoma" w:cs="Tahoma"/>
        </w:rPr>
        <w:t>.Planul</w:t>
      </w:r>
      <w:proofErr w:type="gramEnd"/>
      <w:r>
        <w:rPr>
          <w:rFonts w:ascii="Tahoma" w:eastAsia="Tahoma" w:hAnsi="Tahoma" w:cs="Tahoma"/>
        </w:rPr>
        <w:t xml:space="preserve"> urbanistic general, regulamentul de urbanism, planurile urbanistice zonale, planurile urbanistice de detaliu, planurile de situație, </w:t>
      </w:r>
      <w:r>
        <w:rPr>
          <w:rFonts w:ascii="Tahoma" w:eastAsia="Tahoma" w:hAnsi="Tahoma" w:cs="Tahoma"/>
        </w:rPr>
        <w:t xml:space="preserve">amplasamente cu mobilier stradal și construcții provizorii; </w:t>
      </w:r>
    </w:p>
    <w:p w:rsidR="00E10E94" w:rsidRDefault="00102ED9">
      <w:pPr>
        <w:numPr>
          <w:ilvl w:val="0"/>
          <w:numId w:val="7"/>
        </w:numPr>
        <w:spacing w:after="7" w:line="247" w:lineRule="auto"/>
        <w:ind w:right="4" w:hanging="10"/>
        <w:jc w:val="both"/>
      </w:pPr>
      <w:r>
        <w:rPr>
          <w:rFonts w:ascii="Tahoma" w:eastAsia="Tahoma" w:hAnsi="Tahoma" w:cs="Tahoma"/>
        </w:rPr>
        <w:t>Documentațiile cu caracter tehnic, documentațiile de urbanism și amenajarea teritoriului, precum și celelalte reglementări urbanistice care au stat la baza autorizațiilor de construire/desființar</w:t>
      </w:r>
      <w:r>
        <w:rPr>
          <w:rFonts w:ascii="Tahoma" w:eastAsia="Tahoma" w:hAnsi="Tahoma" w:cs="Tahoma"/>
        </w:rPr>
        <w:t xml:space="preserve">e; </w:t>
      </w:r>
    </w:p>
    <w:p w:rsidR="00E10E94" w:rsidRDefault="00102ED9">
      <w:pPr>
        <w:numPr>
          <w:ilvl w:val="0"/>
          <w:numId w:val="7"/>
        </w:numPr>
        <w:spacing w:after="7" w:line="247" w:lineRule="auto"/>
        <w:ind w:right="4" w:hanging="10"/>
        <w:jc w:val="both"/>
      </w:pPr>
      <w:r>
        <w:rPr>
          <w:rFonts w:ascii="Tahoma" w:eastAsia="Tahoma" w:hAnsi="Tahoma" w:cs="Tahoma"/>
        </w:rPr>
        <w:t xml:space="preserve">Lista certificatelor de urbanism și a autorizațiilor de construire/desființare eliberate; 13.Situația statistică privind activitatea de stare civilă: numărul nașterilor, căsătoriilor, deceselor și alte asemenea; </w:t>
      </w:r>
    </w:p>
    <w:p w:rsidR="00E10E94" w:rsidRDefault="00102ED9">
      <w:pPr>
        <w:numPr>
          <w:ilvl w:val="0"/>
          <w:numId w:val="8"/>
        </w:numPr>
        <w:spacing w:after="7" w:line="247" w:lineRule="auto"/>
        <w:ind w:right="4" w:hanging="10"/>
        <w:jc w:val="both"/>
      </w:pPr>
      <w:r>
        <w:rPr>
          <w:rFonts w:ascii="Tahoma" w:eastAsia="Tahoma" w:hAnsi="Tahoma" w:cs="Tahoma"/>
        </w:rPr>
        <w:t>Evidența dosarelor de asistență socială</w:t>
      </w:r>
      <w:r>
        <w:rPr>
          <w:rFonts w:ascii="Tahoma" w:eastAsia="Tahoma" w:hAnsi="Tahoma" w:cs="Tahoma"/>
        </w:rPr>
        <w:t xml:space="preserve"> a persoanelor vârstnice în vederea încheierii unui act juridic de înstrăinare în scopul întreținerii și îngrijirii sale; </w:t>
      </w:r>
    </w:p>
    <w:p w:rsidR="00E10E94" w:rsidRDefault="00102ED9">
      <w:pPr>
        <w:numPr>
          <w:ilvl w:val="0"/>
          <w:numId w:val="8"/>
        </w:numPr>
        <w:spacing w:after="7" w:line="247" w:lineRule="auto"/>
        <w:ind w:right="4" w:hanging="10"/>
        <w:jc w:val="both"/>
      </w:pPr>
      <w:r>
        <w:rPr>
          <w:rFonts w:ascii="Tahoma" w:eastAsia="Tahoma" w:hAnsi="Tahoma" w:cs="Tahoma"/>
        </w:rPr>
        <w:t>Lista beneficiarilor venitului minim garantat. Activitățile și locurile în care se prestează munca în folosul comunității, prezența l</w:t>
      </w:r>
      <w:r>
        <w:rPr>
          <w:rFonts w:ascii="Tahoma" w:eastAsia="Tahoma" w:hAnsi="Tahoma" w:cs="Tahoma"/>
        </w:rPr>
        <w:t xml:space="preserve">unară la muncă a beneficiarilor ajutorului social; </w:t>
      </w:r>
    </w:p>
    <w:p w:rsidR="00E10E94" w:rsidRDefault="00102ED9">
      <w:pPr>
        <w:numPr>
          <w:ilvl w:val="0"/>
          <w:numId w:val="8"/>
        </w:numPr>
        <w:spacing w:after="7" w:line="247" w:lineRule="auto"/>
        <w:ind w:right="4" w:hanging="10"/>
        <w:jc w:val="both"/>
      </w:pPr>
      <w:r>
        <w:rPr>
          <w:rFonts w:ascii="Tahoma" w:eastAsia="Tahoma" w:hAnsi="Tahoma" w:cs="Tahoma"/>
        </w:rPr>
        <w:t>Lista de achiziții publice și lucrări; Programul / planul anual al achizițiilor și investițiilor publice; 17. Dosarul achizițiilor publice, inclusiv contractele de achiziții de bunuri și servicii, exclusi</w:t>
      </w:r>
      <w:r>
        <w:rPr>
          <w:rFonts w:ascii="Tahoma" w:eastAsia="Tahoma" w:hAnsi="Tahoma" w:cs="Tahoma"/>
        </w:rPr>
        <w:t xml:space="preserve">v documentele care conțin informații clasificate sau protejate de </w:t>
      </w:r>
      <w:proofErr w:type="gramStart"/>
      <w:r>
        <w:rPr>
          <w:rFonts w:ascii="Tahoma" w:eastAsia="Tahoma" w:hAnsi="Tahoma" w:cs="Tahoma"/>
        </w:rPr>
        <w:t>un</w:t>
      </w:r>
      <w:proofErr w:type="gramEnd"/>
      <w:r>
        <w:rPr>
          <w:rFonts w:ascii="Tahoma" w:eastAsia="Tahoma" w:hAnsi="Tahoma" w:cs="Tahoma"/>
        </w:rPr>
        <w:t xml:space="preserve"> drept de proprietate intelectuală, potrivit legii. Rapoartele privind contractele de achiziții publice atribuite; </w:t>
      </w:r>
    </w:p>
    <w:p w:rsidR="00E10E94" w:rsidRDefault="00102ED9">
      <w:pPr>
        <w:numPr>
          <w:ilvl w:val="0"/>
          <w:numId w:val="9"/>
        </w:numPr>
        <w:spacing w:after="7" w:line="247" w:lineRule="auto"/>
        <w:ind w:right="4" w:hanging="381"/>
        <w:jc w:val="both"/>
      </w:pPr>
      <w:r>
        <w:rPr>
          <w:rFonts w:ascii="Tahoma" w:eastAsia="Tahoma" w:hAnsi="Tahoma" w:cs="Tahoma"/>
        </w:rPr>
        <w:t xml:space="preserve">Organizarea concursurilor pentru ocuparea posturilor vacante; </w:t>
      </w:r>
    </w:p>
    <w:p w:rsidR="00E10E94" w:rsidRDefault="00102ED9">
      <w:pPr>
        <w:numPr>
          <w:ilvl w:val="0"/>
          <w:numId w:val="9"/>
        </w:numPr>
        <w:spacing w:after="7" w:line="247" w:lineRule="auto"/>
        <w:ind w:right="4" w:hanging="381"/>
        <w:jc w:val="both"/>
      </w:pPr>
      <w:r>
        <w:rPr>
          <w:rFonts w:ascii="Tahoma" w:eastAsia="Tahoma" w:hAnsi="Tahoma" w:cs="Tahoma"/>
        </w:rPr>
        <w:t>Nivelul impozitelor și taxelor locale stabilite conform hotărârilor consiliului local, modul de calcul al acestora, facilitățile fiscale de care beneficiază anumite categorii de cetățeni, informații care privesc aplicarea Legii nr.227/2015, modificată și c</w:t>
      </w:r>
      <w:r>
        <w:rPr>
          <w:rFonts w:ascii="Tahoma" w:eastAsia="Tahoma" w:hAnsi="Tahoma" w:cs="Tahoma"/>
        </w:rPr>
        <w:t xml:space="preserve">ompletată, privind Codul Fiscal; </w:t>
      </w:r>
    </w:p>
    <w:p w:rsidR="00E10E94" w:rsidRDefault="00102ED9">
      <w:pPr>
        <w:numPr>
          <w:ilvl w:val="0"/>
          <w:numId w:val="9"/>
        </w:numPr>
        <w:spacing w:after="7" w:line="247" w:lineRule="auto"/>
        <w:ind w:right="4" w:hanging="381"/>
        <w:jc w:val="both"/>
      </w:pPr>
      <w:r>
        <w:rPr>
          <w:rFonts w:ascii="Tahoma" w:eastAsia="Tahoma" w:hAnsi="Tahoma" w:cs="Tahoma"/>
        </w:rPr>
        <w:t xml:space="preserve">Relații de colaborare sau parteneriat cu autoritățile publice din țară și din străinătate; înfrățirea cu alte comunități din străinătate; programe ale unor vizite bilaterale; </w:t>
      </w:r>
    </w:p>
    <w:p w:rsidR="00E10E94" w:rsidRDefault="00102ED9">
      <w:pPr>
        <w:numPr>
          <w:ilvl w:val="0"/>
          <w:numId w:val="9"/>
        </w:numPr>
        <w:spacing w:after="7" w:line="247" w:lineRule="auto"/>
        <w:ind w:right="4" w:hanging="381"/>
        <w:jc w:val="both"/>
      </w:pPr>
      <w:r>
        <w:rPr>
          <w:rFonts w:ascii="Tahoma" w:eastAsia="Tahoma" w:hAnsi="Tahoma" w:cs="Tahoma"/>
        </w:rPr>
        <w:t xml:space="preserve">Lista asociațiilor de proprietari/locatari; </w:t>
      </w:r>
    </w:p>
    <w:p w:rsidR="00E10E94" w:rsidRDefault="00102ED9">
      <w:pPr>
        <w:numPr>
          <w:ilvl w:val="0"/>
          <w:numId w:val="9"/>
        </w:numPr>
        <w:spacing w:after="7" w:line="247" w:lineRule="auto"/>
        <w:ind w:right="4" w:hanging="381"/>
        <w:jc w:val="both"/>
      </w:pPr>
      <w:r>
        <w:rPr>
          <w:rFonts w:ascii="Tahoma" w:eastAsia="Tahoma" w:hAnsi="Tahoma" w:cs="Tahoma"/>
        </w:rPr>
        <w:t>L</w:t>
      </w:r>
      <w:r>
        <w:rPr>
          <w:rFonts w:ascii="Tahoma" w:eastAsia="Tahoma" w:hAnsi="Tahoma" w:cs="Tahoma"/>
        </w:rPr>
        <w:t xml:space="preserve">ista atestatelor de producător eliberate; </w:t>
      </w:r>
    </w:p>
    <w:p w:rsidR="00E10E94" w:rsidRDefault="00102ED9">
      <w:pPr>
        <w:numPr>
          <w:ilvl w:val="0"/>
          <w:numId w:val="9"/>
        </w:numPr>
        <w:spacing w:after="7" w:line="247" w:lineRule="auto"/>
        <w:ind w:right="4" w:hanging="381"/>
        <w:jc w:val="both"/>
      </w:pPr>
      <w:r>
        <w:rPr>
          <w:rFonts w:ascii="Tahoma" w:eastAsia="Tahoma" w:hAnsi="Tahoma" w:cs="Tahoma"/>
        </w:rPr>
        <w:t xml:space="preserve">Informații privind activitatea cultural-sportivă desfășurată pe teritoriul comunei; </w:t>
      </w:r>
    </w:p>
    <w:p w:rsidR="00E10E94" w:rsidRDefault="00102ED9">
      <w:pPr>
        <w:numPr>
          <w:ilvl w:val="0"/>
          <w:numId w:val="9"/>
        </w:numPr>
        <w:spacing w:after="7" w:line="247" w:lineRule="auto"/>
        <w:ind w:right="4" w:hanging="381"/>
        <w:jc w:val="both"/>
      </w:pPr>
      <w:r>
        <w:rPr>
          <w:rFonts w:ascii="Tahoma" w:eastAsia="Tahoma" w:hAnsi="Tahoma" w:cs="Tahoma"/>
        </w:rPr>
        <w:t xml:space="preserve">Relații cu O.N.G.-uri, programe și colaborări; </w:t>
      </w:r>
    </w:p>
    <w:p w:rsidR="00E10E94" w:rsidRDefault="00102ED9">
      <w:pPr>
        <w:numPr>
          <w:ilvl w:val="0"/>
          <w:numId w:val="9"/>
        </w:numPr>
        <w:spacing w:after="7" w:line="247" w:lineRule="auto"/>
        <w:ind w:right="4" w:hanging="381"/>
        <w:jc w:val="both"/>
      </w:pPr>
      <w:r>
        <w:rPr>
          <w:rFonts w:ascii="Tahoma" w:eastAsia="Tahoma" w:hAnsi="Tahoma" w:cs="Tahoma"/>
        </w:rPr>
        <w:t xml:space="preserve">Informații despre programele cu finanțare externă; </w:t>
      </w:r>
    </w:p>
    <w:p w:rsidR="00E10E94" w:rsidRDefault="00102ED9">
      <w:pPr>
        <w:numPr>
          <w:ilvl w:val="0"/>
          <w:numId w:val="9"/>
        </w:numPr>
        <w:spacing w:after="7" w:line="247" w:lineRule="auto"/>
        <w:ind w:right="4" w:hanging="381"/>
        <w:jc w:val="both"/>
      </w:pPr>
      <w:r>
        <w:rPr>
          <w:rFonts w:ascii="Tahoma" w:eastAsia="Tahoma" w:hAnsi="Tahoma" w:cs="Tahoma"/>
        </w:rPr>
        <w:t xml:space="preserve">Registrele agricole; </w:t>
      </w:r>
    </w:p>
    <w:p w:rsidR="00E10E94" w:rsidRDefault="00102ED9">
      <w:pPr>
        <w:numPr>
          <w:ilvl w:val="0"/>
          <w:numId w:val="9"/>
        </w:numPr>
        <w:spacing w:after="7" w:line="247" w:lineRule="auto"/>
        <w:ind w:right="4" w:hanging="381"/>
        <w:jc w:val="both"/>
      </w:pPr>
      <w:r>
        <w:rPr>
          <w:rFonts w:ascii="Tahoma" w:eastAsia="Tahoma" w:hAnsi="Tahoma" w:cs="Tahoma"/>
        </w:rPr>
        <w:t>Actele</w:t>
      </w:r>
      <w:r>
        <w:rPr>
          <w:rFonts w:ascii="Tahoma" w:eastAsia="Tahoma" w:hAnsi="Tahoma" w:cs="Tahoma"/>
        </w:rPr>
        <w:t xml:space="preserve"> care au stat la baza constituirii sau reconstituirii dreptului de proprietate; 28. Raportul semestrial privind activitatea desfășurată în condițiile Legii nr. 448/2006, republicată, de către asistenții personali; </w:t>
      </w:r>
    </w:p>
    <w:p w:rsidR="00E10E94" w:rsidRDefault="00102ED9">
      <w:pPr>
        <w:numPr>
          <w:ilvl w:val="0"/>
          <w:numId w:val="10"/>
        </w:numPr>
        <w:spacing w:after="7" w:line="247" w:lineRule="auto"/>
        <w:ind w:right="4" w:hanging="382"/>
        <w:jc w:val="both"/>
      </w:pPr>
      <w:r>
        <w:rPr>
          <w:rFonts w:ascii="Tahoma" w:eastAsia="Tahoma" w:hAnsi="Tahoma" w:cs="Tahoma"/>
        </w:rPr>
        <w:t>Evidența dosarelor asistenților personali</w:t>
      </w:r>
      <w:r>
        <w:rPr>
          <w:rFonts w:ascii="Tahoma" w:eastAsia="Tahoma" w:hAnsi="Tahoma" w:cs="Tahoma"/>
        </w:rPr>
        <w:t xml:space="preserve"> ai persoanelor cu handicap grav și a beneficiarilor de indemnizație lunară; </w:t>
      </w:r>
    </w:p>
    <w:p w:rsidR="00E10E94" w:rsidRDefault="00102ED9">
      <w:pPr>
        <w:numPr>
          <w:ilvl w:val="0"/>
          <w:numId w:val="10"/>
        </w:numPr>
        <w:spacing w:after="7" w:line="247" w:lineRule="auto"/>
        <w:ind w:right="4" w:hanging="382"/>
        <w:jc w:val="both"/>
      </w:pPr>
      <w:r>
        <w:rPr>
          <w:rFonts w:ascii="Tahoma" w:eastAsia="Tahoma" w:hAnsi="Tahoma" w:cs="Tahoma"/>
        </w:rPr>
        <w:t xml:space="preserve">Evidența dosarelor de alocație de susținere și a beneficiarilor de ajutor pentru încălzirea locuinței; </w:t>
      </w:r>
    </w:p>
    <w:p w:rsidR="00E10E94" w:rsidRDefault="00102ED9">
      <w:pPr>
        <w:numPr>
          <w:ilvl w:val="0"/>
          <w:numId w:val="10"/>
        </w:numPr>
        <w:spacing w:after="7" w:line="247" w:lineRule="auto"/>
        <w:ind w:right="4" w:hanging="382"/>
        <w:jc w:val="both"/>
      </w:pPr>
      <w:r>
        <w:rPr>
          <w:rFonts w:ascii="Tahoma" w:eastAsia="Tahoma" w:hAnsi="Tahoma" w:cs="Tahoma"/>
        </w:rPr>
        <w:lastRenderedPageBreak/>
        <w:t xml:space="preserve">Lista beneficiarilor de prestații sociale. </w:t>
      </w:r>
    </w:p>
    <w:p w:rsidR="00E10E94" w:rsidRDefault="00102ED9">
      <w:pPr>
        <w:spacing w:after="0"/>
      </w:pPr>
      <w:r>
        <w:rPr>
          <w:rFonts w:ascii="Tahoma" w:eastAsia="Tahoma" w:hAnsi="Tahoma" w:cs="Tahoma"/>
        </w:rPr>
        <w:t xml:space="preserve"> </w:t>
      </w:r>
    </w:p>
    <w:p w:rsidR="00E10E94" w:rsidRDefault="00102ED9">
      <w:pPr>
        <w:spacing w:after="0" w:line="247" w:lineRule="auto"/>
        <w:ind w:left="-5" w:hanging="10"/>
        <w:jc w:val="both"/>
      </w:pPr>
      <w:r>
        <w:rPr>
          <w:rFonts w:ascii="Tahoma" w:eastAsia="Tahoma" w:hAnsi="Tahoma" w:cs="Tahoma"/>
          <w:b/>
        </w:rPr>
        <w:t>b. LISTA cuprinzând document</w:t>
      </w:r>
      <w:r>
        <w:rPr>
          <w:rFonts w:ascii="Tahoma" w:eastAsia="Tahoma" w:hAnsi="Tahoma" w:cs="Tahoma"/>
          <w:b/>
        </w:rPr>
        <w:t xml:space="preserve">ele emise și/sau gestionate prin aparatul de specialitate al Primarului </w:t>
      </w:r>
      <w:r>
        <w:rPr>
          <w:rFonts w:ascii="Tahoma" w:eastAsia="Tahoma" w:hAnsi="Tahoma" w:cs="Tahoma"/>
          <w:b/>
          <w:color w:val="FF0000"/>
        </w:rPr>
        <w:t xml:space="preserve">care se exceptează </w:t>
      </w:r>
      <w:r>
        <w:rPr>
          <w:rFonts w:ascii="Tahoma" w:eastAsia="Tahoma" w:hAnsi="Tahoma" w:cs="Tahoma"/>
          <w:b/>
        </w:rPr>
        <w:t xml:space="preserve">de la liberul acces la informațiile de interes public </w:t>
      </w:r>
    </w:p>
    <w:p w:rsidR="00E10E94" w:rsidRDefault="00102ED9">
      <w:pPr>
        <w:numPr>
          <w:ilvl w:val="0"/>
          <w:numId w:val="11"/>
        </w:numPr>
        <w:spacing w:after="7" w:line="247" w:lineRule="auto"/>
        <w:ind w:right="4" w:hanging="10"/>
        <w:jc w:val="both"/>
      </w:pPr>
      <w:r>
        <w:rPr>
          <w:rFonts w:ascii="Tahoma" w:eastAsia="Tahoma" w:hAnsi="Tahoma" w:cs="Tahoma"/>
        </w:rPr>
        <w:t xml:space="preserve">Documentele cu caracter personal care însoțesc hotărârile consiliului local și dispozițiile primarului; </w:t>
      </w:r>
    </w:p>
    <w:p w:rsidR="00E10E94" w:rsidRDefault="00102ED9">
      <w:pPr>
        <w:numPr>
          <w:ilvl w:val="0"/>
          <w:numId w:val="11"/>
        </w:numPr>
        <w:spacing w:after="7" w:line="247" w:lineRule="auto"/>
        <w:ind w:right="4" w:hanging="10"/>
        <w:jc w:val="both"/>
      </w:pPr>
      <w:r>
        <w:rPr>
          <w:rFonts w:ascii="Tahoma" w:eastAsia="Tahoma" w:hAnsi="Tahoma" w:cs="Tahoma"/>
        </w:rPr>
        <w:t>Delib</w:t>
      </w:r>
      <w:r>
        <w:rPr>
          <w:rFonts w:ascii="Tahoma" w:eastAsia="Tahoma" w:hAnsi="Tahoma" w:cs="Tahoma"/>
        </w:rPr>
        <w:t xml:space="preserve">erările consiliului local în cazurile în care, potrivit legii, s-a aprobat că acestea să nu fie publice, precum și documentele întocmite în aceste situații; </w:t>
      </w:r>
    </w:p>
    <w:p w:rsidR="00E10E94" w:rsidRDefault="00102ED9">
      <w:pPr>
        <w:numPr>
          <w:ilvl w:val="0"/>
          <w:numId w:val="11"/>
        </w:numPr>
        <w:spacing w:after="7" w:line="247" w:lineRule="auto"/>
        <w:ind w:right="4" w:hanging="10"/>
        <w:jc w:val="both"/>
      </w:pPr>
      <w:r>
        <w:rPr>
          <w:rFonts w:ascii="Tahoma" w:eastAsia="Tahoma" w:hAnsi="Tahoma" w:cs="Tahoma"/>
        </w:rPr>
        <w:t xml:space="preserve">Documente de stare civilă care privesc statutul civil al persoanei, cum ar fi acte și certificate </w:t>
      </w:r>
      <w:r>
        <w:rPr>
          <w:rFonts w:ascii="Tahoma" w:eastAsia="Tahoma" w:hAnsi="Tahoma" w:cs="Tahoma"/>
        </w:rPr>
        <w:t>de naștere, de deces, precum și copii ale acestora, dosare de căsătorie, mențiuni referitoare la modificarea statutului civil al persoanei și alte asemenea, cu excepția situațiilor statistice referitoare la actele și faptele de stare civilă înregistrate la</w:t>
      </w:r>
      <w:r>
        <w:rPr>
          <w:rFonts w:ascii="Tahoma" w:eastAsia="Tahoma" w:hAnsi="Tahoma" w:cs="Tahoma"/>
        </w:rPr>
        <w:t xml:space="preserve"> nivelul comunei; 4. Documentele de identitate cum ar fi cartea de identitate provizorie, precum și documentele care au stat la baza eliberării acestora; </w:t>
      </w:r>
    </w:p>
    <w:p w:rsidR="00E10E94" w:rsidRDefault="00102ED9">
      <w:pPr>
        <w:numPr>
          <w:ilvl w:val="0"/>
          <w:numId w:val="12"/>
        </w:numPr>
        <w:spacing w:after="7" w:line="247" w:lineRule="auto"/>
        <w:ind w:right="4" w:hanging="381"/>
        <w:jc w:val="both"/>
      </w:pPr>
      <w:r>
        <w:rPr>
          <w:rFonts w:ascii="Tahoma" w:eastAsia="Tahoma" w:hAnsi="Tahoma" w:cs="Tahoma"/>
        </w:rPr>
        <w:t xml:space="preserve">Dosarele de schimbare de nume pe </w:t>
      </w:r>
      <w:r>
        <w:rPr>
          <w:rFonts w:ascii="Tahoma" w:eastAsia="Tahoma" w:hAnsi="Tahoma" w:cs="Tahoma"/>
        </w:rPr>
        <w:t xml:space="preserve">cale administativa, rectificare, anulare, completare, transcriere certificate de stare civilă, înregistrare tardivă a nașterii, moarte prezumată; </w:t>
      </w:r>
    </w:p>
    <w:p w:rsidR="00E10E94" w:rsidRDefault="00102ED9">
      <w:pPr>
        <w:numPr>
          <w:ilvl w:val="0"/>
          <w:numId w:val="12"/>
        </w:numPr>
        <w:spacing w:after="7" w:line="247" w:lineRule="auto"/>
        <w:ind w:right="4" w:hanging="381"/>
        <w:jc w:val="both"/>
      </w:pPr>
      <w:r>
        <w:rPr>
          <w:rFonts w:ascii="Tahoma" w:eastAsia="Tahoma" w:hAnsi="Tahoma" w:cs="Tahoma"/>
        </w:rPr>
        <w:t xml:space="preserve">Prelucrării de date cu caracter personal, fară consimțământul persoanei vizate; </w:t>
      </w:r>
    </w:p>
    <w:p w:rsidR="00E10E94" w:rsidRDefault="00102ED9">
      <w:pPr>
        <w:numPr>
          <w:ilvl w:val="0"/>
          <w:numId w:val="12"/>
        </w:numPr>
        <w:spacing w:after="7" w:line="247" w:lineRule="auto"/>
        <w:ind w:right="4" w:hanging="381"/>
        <w:jc w:val="both"/>
      </w:pPr>
      <w:r>
        <w:rPr>
          <w:rFonts w:ascii="Tahoma" w:eastAsia="Tahoma" w:hAnsi="Tahoma" w:cs="Tahoma"/>
        </w:rPr>
        <w:t>Procesele-verbal de constata</w:t>
      </w:r>
      <w:r>
        <w:rPr>
          <w:rFonts w:ascii="Tahoma" w:eastAsia="Tahoma" w:hAnsi="Tahoma" w:cs="Tahoma"/>
        </w:rPr>
        <w:t xml:space="preserve">re și sancționare a contravențiilor; </w:t>
      </w:r>
    </w:p>
    <w:p w:rsidR="00E10E94" w:rsidRDefault="00102ED9">
      <w:pPr>
        <w:numPr>
          <w:ilvl w:val="0"/>
          <w:numId w:val="12"/>
        </w:numPr>
        <w:spacing w:after="7" w:line="247" w:lineRule="auto"/>
        <w:ind w:right="4" w:hanging="381"/>
        <w:jc w:val="both"/>
      </w:pPr>
      <w:r>
        <w:rPr>
          <w:rFonts w:ascii="Tahoma" w:eastAsia="Tahoma" w:hAnsi="Tahoma" w:cs="Tahoma"/>
        </w:rPr>
        <w:t xml:space="preserve">Certificatele de urbanism; </w:t>
      </w:r>
    </w:p>
    <w:p w:rsidR="00E10E94" w:rsidRDefault="00102ED9">
      <w:pPr>
        <w:numPr>
          <w:ilvl w:val="0"/>
          <w:numId w:val="12"/>
        </w:numPr>
        <w:spacing w:after="7" w:line="247" w:lineRule="auto"/>
        <w:ind w:right="4" w:hanging="381"/>
        <w:jc w:val="both"/>
      </w:pPr>
      <w:r>
        <w:rPr>
          <w:rFonts w:ascii="Tahoma" w:eastAsia="Tahoma" w:hAnsi="Tahoma" w:cs="Tahoma"/>
        </w:rPr>
        <w:t xml:space="preserve">Autorizațiile de construire; </w:t>
      </w:r>
    </w:p>
    <w:p w:rsidR="00E10E94" w:rsidRDefault="00102ED9">
      <w:pPr>
        <w:numPr>
          <w:ilvl w:val="0"/>
          <w:numId w:val="12"/>
        </w:numPr>
        <w:spacing w:after="7" w:line="247" w:lineRule="auto"/>
        <w:ind w:right="4" w:hanging="381"/>
        <w:jc w:val="both"/>
      </w:pPr>
      <w:r>
        <w:rPr>
          <w:rFonts w:ascii="Tahoma" w:eastAsia="Tahoma" w:hAnsi="Tahoma" w:cs="Tahoma"/>
        </w:rPr>
        <w:t xml:space="preserve">Cererile, petițiile precum și reclamațiile și sesizările adresate Primăriei și Consiliul Local, fară acordul semnatarilor; </w:t>
      </w:r>
    </w:p>
    <w:p w:rsidR="00E10E94" w:rsidRDefault="00102ED9">
      <w:pPr>
        <w:numPr>
          <w:ilvl w:val="0"/>
          <w:numId w:val="12"/>
        </w:numPr>
        <w:spacing w:after="7" w:line="247" w:lineRule="auto"/>
        <w:ind w:right="4" w:hanging="381"/>
        <w:jc w:val="both"/>
      </w:pPr>
      <w:r>
        <w:rPr>
          <w:rFonts w:ascii="Tahoma" w:eastAsia="Tahoma" w:hAnsi="Tahoma" w:cs="Tahoma"/>
        </w:rPr>
        <w:t>Informațiile cu privire la impozitel</w:t>
      </w:r>
      <w:r>
        <w:rPr>
          <w:rFonts w:ascii="Tahoma" w:eastAsia="Tahoma" w:hAnsi="Tahoma" w:cs="Tahoma"/>
        </w:rPr>
        <w:t xml:space="preserve">e și taxele locale, alte obligații ale plătitorilor, care țin de pastarea secretului fiscal; </w:t>
      </w:r>
    </w:p>
    <w:p w:rsidR="00E10E94" w:rsidRDefault="00102ED9">
      <w:pPr>
        <w:numPr>
          <w:ilvl w:val="0"/>
          <w:numId w:val="12"/>
        </w:numPr>
        <w:spacing w:after="7" w:line="247" w:lineRule="auto"/>
        <w:ind w:right="4" w:hanging="381"/>
        <w:jc w:val="both"/>
      </w:pPr>
      <w:r>
        <w:rPr>
          <w:rFonts w:ascii="Tahoma" w:eastAsia="Tahoma" w:hAnsi="Tahoma" w:cs="Tahoma"/>
        </w:rPr>
        <w:t xml:space="preserve">Informații primite de la bănci, organe de politie, instituții care gestionează registre publice sau alte asemenea, care au caracter confidențial; </w:t>
      </w:r>
    </w:p>
    <w:p w:rsidR="00E10E94" w:rsidRDefault="00102ED9">
      <w:pPr>
        <w:numPr>
          <w:ilvl w:val="0"/>
          <w:numId w:val="12"/>
        </w:numPr>
        <w:spacing w:after="7" w:line="247" w:lineRule="auto"/>
        <w:ind w:right="4" w:hanging="381"/>
        <w:jc w:val="both"/>
      </w:pPr>
      <w:r>
        <w:rPr>
          <w:rFonts w:ascii="Tahoma" w:eastAsia="Tahoma" w:hAnsi="Tahoma" w:cs="Tahoma"/>
        </w:rPr>
        <w:t>Documentele car</w:t>
      </w:r>
      <w:r>
        <w:rPr>
          <w:rFonts w:ascii="Tahoma" w:eastAsia="Tahoma" w:hAnsi="Tahoma" w:cs="Tahoma"/>
        </w:rPr>
        <w:t xml:space="preserve">e se întocmesc potrivit Legii protecției civile nr.481/2004 precum </w:t>
      </w:r>
      <w:proofErr w:type="gramStart"/>
      <w:r>
        <w:rPr>
          <w:rFonts w:ascii="Tahoma" w:eastAsia="Tahoma" w:hAnsi="Tahoma" w:cs="Tahoma"/>
        </w:rPr>
        <w:t>ssi</w:t>
      </w:r>
      <w:proofErr w:type="gramEnd"/>
      <w:r>
        <w:rPr>
          <w:rFonts w:ascii="Tahoma" w:eastAsia="Tahoma" w:hAnsi="Tahoma" w:cs="Tahoma"/>
        </w:rPr>
        <w:t xml:space="preserve"> documentele comitetului local pentru situații de urgență, întocmite în baza actelor normative în vigoare. </w:t>
      </w:r>
    </w:p>
    <w:p w:rsidR="00E10E94" w:rsidRDefault="00102ED9">
      <w:pPr>
        <w:numPr>
          <w:ilvl w:val="0"/>
          <w:numId w:val="12"/>
        </w:numPr>
        <w:spacing w:after="7" w:line="247" w:lineRule="auto"/>
        <w:ind w:right="4" w:hanging="381"/>
        <w:jc w:val="both"/>
      </w:pPr>
      <w:r>
        <w:rPr>
          <w:rFonts w:ascii="Tahoma" w:eastAsia="Tahoma" w:hAnsi="Tahoma" w:cs="Tahoma"/>
        </w:rPr>
        <w:t xml:space="preserve">Documentele cu caracter militar; </w:t>
      </w:r>
    </w:p>
    <w:p w:rsidR="00E10E94" w:rsidRDefault="00102ED9">
      <w:pPr>
        <w:numPr>
          <w:ilvl w:val="0"/>
          <w:numId w:val="12"/>
        </w:numPr>
        <w:spacing w:after="7" w:line="247" w:lineRule="auto"/>
        <w:ind w:right="4" w:hanging="381"/>
        <w:jc w:val="both"/>
      </w:pPr>
      <w:r>
        <w:rPr>
          <w:rFonts w:ascii="Tahoma" w:eastAsia="Tahoma" w:hAnsi="Tahoma" w:cs="Tahoma"/>
        </w:rPr>
        <w:t xml:space="preserve">Documentele care se întocmesc în baza Legii </w:t>
      </w:r>
      <w:r>
        <w:rPr>
          <w:rFonts w:ascii="Tahoma" w:eastAsia="Tahoma" w:hAnsi="Tahoma" w:cs="Tahoma"/>
        </w:rPr>
        <w:t xml:space="preserve">nr.132/1997 privind rechizițiile debunuri și prestări servicii în interes public; </w:t>
      </w:r>
    </w:p>
    <w:p w:rsidR="00E10E94" w:rsidRDefault="00102ED9">
      <w:pPr>
        <w:numPr>
          <w:ilvl w:val="0"/>
          <w:numId w:val="12"/>
        </w:numPr>
        <w:spacing w:after="7" w:line="247" w:lineRule="auto"/>
        <w:ind w:right="4" w:hanging="381"/>
        <w:jc w:val="both"/>
      </w:pPr>
      <w:r>
        <w:rPr>
          <w:rFonts w:ascii="Tahoma" w:eastAsia="Tahoma" w:hAnsi="Tahoma" w:cs="Tahoma"/>
        </w:rPr>
        <w:t xml:space="preserve">Planul de analiză și acoperire a riscurilor al comunei </w:t>
      </w:r>
      <w:r w:rsidR="007F50A2">
        <w:rPr>
          <w:rFonts w:ascii="Tahoma" w:eastAsia="Tahoma" w:hAnsi="Tahoma" w:cs="Tahoma"/>
        </w:rPr>
        <w:t>Săvârșin</w:t>
      </w:r>
      <w:r>
        <w:rPr>
          <w:rFonts w:ascii="Tahoma" w:eastAsia="Tahoma" w:hAnsi="Tahoma" w:cs="Tahoma"/>
        </w:rPr>
        <w:t xml:space="preserve">; </w:t>
      </w:r>
    </w:p>
    <w:p w:rsidR="00E10E94" w:rsidRDefault="00102ED9">
      <w:pPr>
        <w:numPr>
          <w:ilvl w:val="0"/>
          <w:numId w:val="12"/>
        </w:numPr>
        <w:spacing w:after="7" w:line="247" w:lineRule="auto"/>
        <w:ind w:right="4" w:hanging="381"/>
        <w:jc w:val="both"/>
      </w:pPr>
      <w:r>
        <w:rPr>
          <w:rFonts w:ascii="Tahoma" w:eastAsia="Tahoma" w:hAnsi="Tahoma" w:cs="Tahoma"/>
        </w:rPr>
        <w:t xml:space="preserve">Contractele civile, contractele administrative, dacă acestea conțin clauze de confidențialitate; </w:t>
      </w:r>
    </w:p>
    <w:p w:rsidR="00E10E94" w:rsidRDefault="00102ED9">
      <w:pPr>
        <w:numPr>
          <w:ilvl w:val="0"/>
          <w:numId w:val="12"/>
        </w:numPr>
        <w:spacing w:after="7" w:line="247" w:lineRule="auto"/>
        <w:ind w:right="4" w:hanging="381"/>
        <w:jc w:val="both"/>
      </w:pPr>
      <w:r>
        <w:rPr>
          <w:rFonts w:ascii="Tahoma" w:eastAsia="Tahoma" w:hAnsi="Tahoma" w:cs="Tahoma"/>
        </w:rPr>
        <w:t xml:space="preserve">Rapoartele de audit intern și procesele verbale de control; </w:t>
      </w:r>
    </w:p>
    <w:p w:rsidR="00E10E94" w:rsidRDefault="00102ED9">
      <w:pPr>
        <w:numPr>
          <w:ilvl w:val="0"/>
          <w:numId w:val="12"/>
        </w:numPr>
        <w:spacing w:after="7" w:line="247" w:lineRule="auto"/>
        <w:ind w:right="4" w:hanging="381"/>
        <w:jc w:val="both"/>
      </w:pPr>
      <w:r>
        <w:rPr>
          <w:rFonts w:ascii="Tahoma" w:eastAsia="Tahoma" w:hAnsi="Tahoma" w:cs="Tahoma"/>
        </w:rPr>
        <w:t xml:space="preserve">Documentele care privesc persoanele fizice, aflate în dosarele care fac obiectul unor dosare soluționate definitiv și irevocabil; </w:t>
      </w:r>
    </w:p>
    <w:p w:rsidR="00E10E94" w:rsidRDefault="00102ED9">
      <w:pPr>
        <w:numPr>
          <w:ilvl w:val="0"/>
          <w:numId w:val="12"/>
        </w:numPr>
        <w:spacing w:after="7" w:line="247" w:lineRule="auto"/>
        <w:ind w:right="4" w:hanging="381"/>
        <w:jc w:val="both"/>
      </w:pPr>
      <w:r>
        <w:rPr>
          <w:rFonts w:ascii="Tahoma" w:eastAsia="Tahoma" w:hAnsi="Tahoma" w:cs="Tahoma"/>
        </w:rPr>
        <w:t>Documentele care privesc persoanele fizice, aflate în arhiva pro</w:t>
      </w:r>
      <w:r>
        <w:rPr>
          <w:rFonts w:ascii="Tahoma" w:eastAsia="Tahoma" w:hAnsi="Tahoma" w:cs="Tahoma"/>
        </w:rPr>
        <w:t xml:space="preserve">prie; </w:t>
      </w:r>
    </w:p>
    <w:p w:rsidR="00E10E94" w:rsidRDefault="00102ED9">
      <w:pPr>
        <w:numPr>
          <w:ilvl w:val="0"/>
          <w:numId w:val="12"/>
        </w:numPr>
        <w:spacing w:after="7" w:line="247" w:lineRule="auto"/>
        <w:ind w:right="4" w:hanging="381"/>
        <w:jc w:val="both"/>
      </w:pPr>
      <w:r>
        <w:rPr>
          <w:rFonts w:ascii="Tahoma" w:eastAsia="Tahoma" w:hAnsi="Tahoma" w:cs="Tahoma"/>
        </w:rPr>
        <w:t xml:space="preserve">Informațiile cu privire la datele personale ale salariatiilor din aparatul de specialitate al </w:t>
      </w:r>
    </w:p>
    <w:p w:rsidR="00E10E94" w:rsidRDefault="00102ED9">
      <w:pPr>
        <w:spacing w:after="7" w:line="247" w:lineRule="auto"/>
        <w:ind w:left="-5" w:right="4" w:hanging="10"/>
        <w:jc w:val="both"/>
      </w:pPr>
      <w:r>
        <w:rPr>
          <w:rFonts w:ascii="Tahoma" w:eastAsia="Tahoma" w:hAnsi="Tahoma" w:cs="Tahoma"/>
        </w:rPr>
        <w:t xml:space="preserve">Primarului, dacă actele normative în vigoare nu prevăd altfel; </w:t>
      </w:r>
    </w:p>
    <w:p w:rsidR="00E10E94" w:rsidRDefault="00102ED9">
      <w:pPr>
        <w:numPr>
          <w:ilvl w:val="0"/>
          <w:numId w:val="12"/>
        </w:numPr>
        <w:spacing w:after="7" w:line="247" w:lineRule="auto"/>
        <w:ind w:right="4" w:hanging="381"/>
        <w:jc w:val="both"/>
      </w:pPr>
      <w:r>
        <w:rPr>
          <w:rFonts w:ascii="Tahoma" w:eastAsia="Tahoma" w:hAnsi="Tahoma" w:cs="Tahoma"/>
        </w:rPr>
        <w:t>Dosarele aflate pe rolurile instanțelor de judecată și documentele ce le compun în care pr</w:t>
      </w:r>
      <w:r>
        <w:rPr>
          <w:rFonts w:ascii="Tahoma" w:eastAsia="Tahoma" w:hAnsi="Tahoma" w:cs="Tahoma"/>
        </w:rPr>
        <w:t xml:space="preserve">imarul, consiliul local sau una din instituțiile subordonate este parte; </w:t>
      </w:r>
    </w:p>
    <w:p w:rsidR="00E10E94" w:rsidRDefault="00102ED9">
      <w:pPr>
        <w:numPr>
          <w:ilvl w:val="0"/>
          <w:numId w:val="12"/>
        </w:numPr>
        <w:spacing w:after="7" w:line="247" w:lineRule="auto"/>
        <w:ind w:right="4" w:hanging="381"/>
        <w:jc w:val="both"/>
      </w:pPr>
      <w:r>
        <w:rPr>
          <w:rFonts w:ascii="Tahoma" w:eastAsia="Tahoma" w:hAnsi="Tahoma" w:cs="Tahoma"/>
        </w:rPr>
        <w:t xml:space="preserve">Documente conținute în dosarul achiziției publice care conțin informații clasificate sau protejate de un drept de proprietate intelectuală, potrivit legii; </w:t>
      </w:r>
    </w:p>
    <w:p w:rsidR="00E10E94" w:rsidRDefault="00102ED9">
      <w:pPr>
        <w:spacing w:after="0" w:line="235" w:lineRule="auto"/>
        <w:ind w:left="-5" w:hanging="10"/>
      </w:pPr>
      <w:r>
        <w:rPr>
          <w:rFonts w:ascii="Tahoma" w:eastAsia="Tahoma" w:hAnsi="Tahoma" w:cs="Tahoma"/>
        </w:rPr>
        <w:lastRenderedPageBreak/>
        <w:t>Sesizările și documentele</w:t>
      </w:r>
      <w:r>
        <w:rPr>
          <w:rFonts w:ascii="Tahoma" w:eastAsia="Tahoma" w:hAnsi="Tahoma" w:cs="Tahoma"/>
        </w:rPr>
        <w:t xml:space="preserve"> comisiei de </w:t>
      </w:r>
      <w:proofErr w:type="gramStart"/>
      <w:r>
        <w:rPr>
          <w:rFonts w:ascii="Tahoma" w:eastAsia="Tahoma" w:hAnsi="Tahoma" w:cs="Tahoma"/>
        </w:rPr>
        <w:t>disciplină ,</w:t>
      </w:r>
      <w:proofErr w:type="gramEnd"/>
      <w:r>
        <w:rPr>
          <w:rFonts w:ascii="Tahoma" w:eastAsia="Tahoma" w:hAnsi="Tahoma" w:cs="Tahoma"/>
        </w:rPr>
        <w:t xml:space="preserve"> informațiile privind procedura disciplinară și cele rezultate din cercetarea administrativă, cu excepția raportului privind propunerea de sancționare; </w:t>
      </w:r>
    </w:p>
    <w:p w:rsidR="00E10E94" w:rsidRDefault="00102ED9">
      <w:pPr>
        <w:numPr>
          <w:ilvl w:val="0"/>
          <w:numId w:val="13"/>
        </w:numPr>
        <w:spacing w:after="7" w:line="247" w:lineRule="auto"/>
        <w:ind w:right="4" w:hanging="10"/>
      </w:pPr>
      <w:r>
        <w:rPr>
          <w:rFonts w:ascii="Tahoma" w:eastAsia="Tahoma" w:hAnsi="Tahoma" w:cs="Tahoma"/>
        </w:rPr>
        <w:t xml:space="preserve">Documente a căror comunicare publică poate afecta principiul liberei concurențe sau care poate influența dosarele aflate pe rolul instanțelor judecătorești; </w:t>
      </w:r>
    </w:p>
    <w:p w:rsidR="00E10E94" w:rsidRDefault="00102ED9">
      <w:pPr>
        <w:numPr>
          <w:ilvl w:val="0"/>
          <w:numId w:val="13"/>
        </w:numPr>
        <w:spacing w:after="0" w:line="235" w:lineRule="auto"/>
        <w:ind w:right="4" w:hanging="10"/>
      </w:pPr>
      <w:r>
        <w:rPr>
          <w:rFonts w:ascii="Tahoma" w:eastAsia="Tahoma" w:hAnsi="Tahoma" w:cs="Tahoma"/>
        </w:rPr>
        <w:t>Alte documente cu caracter personal sau preluări de date cu caracter personal care cad sub inciden</w:t>
      </w:r>
      <w:r>
        <w:rPr>
          <w:rFonts w:ascii="Tahoma" w:eastAsia="Tahoma" w:hAnsi="Tahoma" w:cs="Tahoma"/>
        </w:rPr>
        <w:t>ț</w:t>
      </w:r>
      <w:r>
        <w:rPr>
          <w:rFonts w:ascii="Tahoma" w:eastAsia="Tahoma" w:hAnsi="Tahoma" w:cs="Tahoma"/>
        </w:rPr>
        <w:t xml:space="preserve">a Legii nr.677/2001 pentru protecția persoanelor cu privire la prelucrarea datelor cu caracter personal și libera circulație a datelor, respectiv orice informație referitoare la o persoană fizică identificată sau identificabilă. </w:t>
      </w:r>
    </w:p>
    <w:p w:rsidR="00E10E94" w:rsidRDefault="00102ED9">
      <w:pPr>
        <w:spacing w:after="347"/>
      </w:pPr>
      <w:r>
        <w:rPr>
          <w:rFonts w:ascii="Tahoma" w:eastAsia="Tahoma" w:hAnsi="Tahoma" w:cs="Tahoma"/>
        </w:rPr>
        <w:t xml:space="preserve"> </w:t>
      </w:r>
    </w:p>
    <w:p w:rsidR="00E10E94" w:rsidRDefault="00102ED9">
      <w:pPr>
        <w:spacing w:after="411" w:line="264" w:lineRule="auto"/>
        <w:ind w:left="-5" w:hanging="10"/>
      </w:pPr>
      <w:r>
        <w:rPr>
          <w:rFonts w:ascii="Tahoma" w:eastAsia="Tahoma" w:hAnsi="Tahoma" w:cs="Tahoma"/>
          <w:b/>
          <w:color w:val="333333"/>
        </w:rPr>
        <w:t>i) MODALITATILE DE CONT</w:t>
      </w:r>
      <w:r>
        <w:rPr>
          <w:rFonts w:ascii="Tahoma" w:eastAsia="Tahoma" w:hAnsi="Tahoma" w:cs="Tahoma"/>
          <w:b/>
          <w:color w:val="333333"/>
        </w:rPr>
        <w:t xml:space="preserve">ESTARE A DECIZIEI AUTORITATII SAU A INSTITUTIEI PUBLICE ÎN SITUATIA IN CARE PERSOANA SE CONSIDERA VATAMATA IN PRIVINTA DREPTULUI DE ACCES LA INFORMATIILE DE INTERES PUBLIC SOLICITATE: </w:t>
      </w:r>
      <w:r>
        <w:rPr>
          <w:rFonts w:ascii="Tahoma" w:eastAsia="Tahoma" w:hAnsi="Tahoma" w:cs="Tahoma"/>
          <w:color w:val="333333"/>
        </w:rPr>
        <w:t xml:space="preserve">  </w:t>
      </w:r>
    </w:p>
    <w:p w:rsidR="00E10E94" w:rsidRDefault="00102ED9">
      <w:pPr>
        <w:spacing w:after="360" w:line="318" w:lineRule="auto"/>
        <w:ind w:left="-5" w:right="-6" w:hanging="10"/>
        <w:jc w:val="both"/>
      </w:pPr>
      <w:r>
        <w:rPr>
          <w:rFonts w:ascii="Tahoma" w:eastAsia="Tahoma" w:hAnsi="Tahoma" w:cs="Tahoma"/>
          <w:color w:val="333333"/>
        </w:rPr>
        <w:t>În conformitate cu prevederile art. 22 din Legea 544/2001 şi ale art.</w:t>
      </w:r>
      <w:r>
        <w:rPr>
          <w:rFonts w:ascii="Tahoma" w:eastAsia="Tahoma" w:hAnsi="Tahoma" w:cs="Tahoma"/>
          <w:color w:val="333333"/>
        </w:rPr>
        <w:t xml:space="preserve"> 36 din HG nr.123/2002, persoana care se consideră vătămată în drepturile sale, prevăzute de legea privind liberul acces la informaţiile de interes public, poate face plângere la secţia de contencios administrativ a tribunalului în a cărei rază teritorială</w:t>
      </w:r>
      <w:r>
        <w:rPr>
          <w:rFonts w:ascii="Tahoma" w:eastAsia="Tahoma" w:hAnsi="Tahoma" w:cs="Tahoma"/>
          <w:color w:val="333333"/>
        </w:rPr>
        <w:t xml:space="preserve"> domiciliază sau în a cărei rază teritorială se află sediul autorităţii ori al instituţiei publice. Plângerea se face în termen de 30 de zile de la data expirării termenului prevăzut la art. 7 din Legea nr. 544/2001.  </w:t>
      </w:r>
    </w:p>
    <w:p w:rsidR="00E10E94" w:rsidRDefault="00102ED9">
      <w:pPr>
        <w:spacing w:after="348"/>
      </w:pPr>
      <w:r>
        <w:rPr>
          <w:rFonts w:ascii="Tahoma" w:eastAsia="Tahoma" w:hAnsi="Tahoma" w:cs="Tahoma"/>
          <w:b/>
          <w:color w:val="333333"/>
        </w:rPr>
        <w:t xml:space="preserve"> </w:t>
      </w:r>
    </w:p>
    <w:p w:rsidR="00E10E94" w:rsidRDefault="00102ED9">
      <w:pPr>
        <w:spacing w:after="347"/>
      </w:pPr>
      <w:r>
        <w:rPr>
          <w:rFonts w:ascii="Tahoma" w:eastAsia="Tahoma" w:hAnsi="Tahoma" w:cs="Tahoma"/>
          <w:b/>
          <w:color w:val="333333"/>
        </w:rPr>
        <w:t xml:space="preserve"> </w:t>
      </w:r>
    </w:p>
    <w:p w:rsidR="00E10E94" w:rsidRDefault="00102ED9">
      <w:pPr>
        <w:spacing w:after="348"/>
      </w:pPr>
      <w:r>
        <w:rPr>
          <w:rFonts w:ascii="Tahoma" w:eastAsia="Tahoma" w:hAnsi="Tahoma" w:cs="Tahoma"/>
          <w:b/>
          <w:color w:val="333333"/>
        </w:rPr>
        <w:t xml:space="preserve"> </w:t>
      </w:r>
    </w:p>
    <w:p w:rsidR="00E10E94" w:rsidRDefault="00102ED9">
      <w:pPr>
        <w:spacing w:after="348"/>
      </w:pPr>
      <w:r>
        <w:rPr>
          <w:rFonts w:ascii="Tahoma" w:eastAsia="Tahoma" w:hAnsi="Tahoma" w:cs="Tahoma"/>
          <w:b/>
          <w:color w:val="333333"/>
        </w:rPr>
        <w:t xml:space="preserve"> </w:t>
      </w:r>
    </w:p>
    <w:p w:rsidR="00E10E94" w:rsidRDefault="00102ED9">
      <w:pPr>
        <w:spacing w:after="347"/>
      </w:pPr>
      <w:r>
        <w:rPr>
          <w:rFonts w:ascii="Tahoma" w:eastAsia="Tahoma" w:hAnsi="Tahoma" w:cs="Tahoma"/>
          <w:b/>
          <w:color w:val="333333"/>
        </w:rPr>
        <w:t xml:space="preserve"> </w:t>
      </w:r>
    </w:p>
    <w:p w:rsidR="00E10E94" w:rsidRDefault="00102ED9">
      <w:pPr>
        <w:spacing w:after="348"/>
      </w:pPr>
      <w:r>
        <w:rPr>
          <w:rFonts w:ascii="Tahoma" w:eastAsia="Tahoma" w:hAnsi="Tahoma" w:cs="Tahoma"/>
          <w:b/>
          <w:color w:val="333333"/>
        </w:rPr>
        <w:t xml:space="preserve"> </w:t>
      </w:r>
    </w:p>
    <w:p w:rsidR="00E10E94" w:rsidRDefault="00102ED9">
      <w:pPr>
        <w:spacing w:after="347"/>
      </w:pPr>
      <w:r>
        <w:rPr>
          <w:rFonts w:ascii="Tahoma" w:eastAsia="Tahoma" w:hAnsi="Tahoma" w:cs="Tahoma"/>
          <w:b/>
          <w:color w:val="333333"/>
        </w:rPr>
        <w:t xml:space="preserve"> </w:t>
      </w:r>
    </w:p>
    <w:p w:rsidR="00E10E94" w:rsidRDefault="00102ED9">
      <w:pPr>
        <w:spacing w:after="341"/>
      </w:pPr>
      <w:r>
        <w:rPr>
          <w:rFonts w:ascii="Tahoma" w:eastAsia="Tahoma" w:hAnsi="Tahoma" w:cs="Tahoma"/>
          <w:b/>
          <w:color w:val="333333"/>
        </w:rPr>
        <w:t xml:space="preserve"> </w:t>
      </w:r>
    </w:p>
    <w:p w:rsidR="00E10E94" w:rsidRDefault="00102ED9">
      <w:pPr>
        <w:spacing w:after="348"/>
      </w:pPr>
      <w:r>
        <w:rPr>
          <w:rFonts w:ascii="Tahoma" w:eastAsia="Tahoma" w:hAnsi="Tahoma" w:cs="Tahoma"/>
          <w:b/>
          <w:color w:val="333333"/>
        </w:rPr>
        <w:t xml:space="preserve"> </w:t>
      </w:r>
    </w:p>
    <w:p w:rsidR="00E10E94" w:rsidRDefault="00102ED9">
      <w:pPr>
        <w:spacing w:after="347"/>
      </w:pPr>
      <w:r>
        <w:rPr>
          <w:rFonts w:ascii="Tahoma" w:eastAsia="Tahoma" w:hAnsi="Tahoma" w:cs="Tahoma"/>
          <w:b/>
          <w:color w:val="333333"/>
        </w:rPr>
        <w:t xml:space="preserve"> </w:t>
      </w:r>
    </w:p>
    <w:p w:rsidR="00E10E94" w:rsidRDefault="00102ED9">
      <w:pPr>
        <w:spacing w:after="0"/>
      </w:pPr>
      <w:r>
        <w:rPr>
          <w:rFonts w:ascii="Tahoma" w:eastAsia="Tahoma" w:hAnsi="Tahoma" w:cs="Tahoma"/>
          <w:b/>
          <w:color w:val="333333"/>
        </w:rPr>
        <w:lastRenderedPageBreak/>
        <w:t xml:space="preserve"> </w:t>
      </w:r>
    </w:p>
    <w:p w:rsidR="00E10E94" w:rsidRDefault="00102ED9">
      <w:pPr>
        <w:spacing w:after="343" w:line="264" w:lineRule="auto"/>
        <w:ind w:left="-5" w:hanging="10"/>
      </w:pPr>
      <w:r>
        <w:rPr>
          <w:rFonts w:ascii="Tahoma" w:eastAsia="Tahoma" w:hAnsi="Tahoma" w:cs="Tahoma"/>
          <w:b/>
          <w:color w:val="333333"/>
        </w:rPr>
        <w:t>ANEXA Nr. 5 Mod</w:t>
      </w:r>
      <w:r>
        <w:rPr>
          <w:rFonts w:ascii="Tahoma" w:eastAsia="Tahoma" w:hAnsi="Tahoma" w:cs="Tahoma"/>
          <w:b/>
          <w:color w:val="333333"/>
        </w:rPr>
        <w:t>el - Reclamatie administrativa (1)</w:t>
      </w:r>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Denumirea autoritatii sau institutiei </w:t>
      </w:r>
      <w:proofErr w:type="gramStart"/>
      <w:r>
        <w:rPr>
          <w:rFonts w:ascii="Tahoma" w:eastAsia="Tahoma" w:hAnsi="Tahoma" w:cs="Tahoma"/>
          <w:color w:val="333333"/>
        </w:rPr>
        <w:t>publice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Sediul/</w:t>
      </w:r>
      <w:proofErr w:type="gramStart"/>
      <w:r>
        <w:rPr>
          <w:rFonts w:ascii="Tahoma" w:eastAsia="Tahoma" w:hAnsi="Tahoma" w:cs="Tahoma"/>
          <w:color w:val="333333"/>
        </w:rPr>
        <w:t>Adresa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 xml:space="preserve">Data </w:t>
      </w:r>
      <w:r>
        <w:rPr>
          <w:rFonts w:ascii="Tahoma" w:eastAsia="Tahoma" w:hAnsi="Tahoma" w:cs="Tahoma"/>
          <w:color w:val="333333"/>
        </w:rPr>
        <w:t>......................................</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Stimate domnule/Stimata doamna ......................................................., </w:t>
      </w:r>
    </w:p>
    <w:p w:rsidR="00E10E94" w:rsidRDefault="00102ED9">
      <w:pPr>
        <w:spacing w:after="61" w:line="265" w:lineRule="auto"/>
        <w:ind w:left="-5" w:hanging="10"/>
      </w:pPr>
      <w:r>
        <w:rPr>
          <w:rFonts w:ascii="Tahoma" w:eastAsia="Tahoma" w:hAnsi="Tahoma" w:cs="Tahoma"/>
          <w:color w:val="333333"/>
        </w:rPr>
        <w:t xml:space="preserve">   Prin prezenta formulez o reclamatie administrativa, conform Legii nr. 544/2001 privind liberul acces la informatiile de i</w:t>
      </w:r>
      <w:r>
        <w:rPr>
          <w:rFonts w:ascii="Tahoma" w:eastAsia="Tahoma" w:hAnsi="Tahoma" w:cs="Tahoma"/>
          <w:color w:val="333333"/>
        </w:rPr>
        <w:t xml:space="preserve">nteres public, cu modificarile si completarile ulterioare, întrucât la cererea nr. .......... </w:t>
      </w:r>
      <w:proofErr w:type="gramStart"/>
      <w:r>
        <w:rPr>
          <w:rFonts w:ascii="Tahoma" w:eastAsia="Tahoma" w:hAnsi="Tahoma" w:cs="Tahoma"/>
          <w:color w:val="333333"/>
        </w:rPr>
        <w:t>din</w:t>
      </w:r>
      <w:proofErr w:type="gramEnd"/>
      <w:r>
        <w:rPr>
          <w:rFonts w:ascii="Tahoma" w:eastAsia="Tahoma" w:hAnsi="Tahoma" w:cs="Tahoma"/>
          <w:color w:val="333333"/>
        </w:rPr>
        <w:t xml:space="preserve"> data de ..................... am primit un raspuns negativ, la data de ................, de la ............................................ (</w:t>
      </w:r>
      <w:proofErr w:type="gramStart"/>
      <w:r>
        <w:rPr>
          <w:rFonts w:ascii="Tahoma" w:eastAsia="Tahoma" w:hAnsi="Tahoma" w:cs="Tahoma"/>
          <w:color w:val="333333"/>
        </w:rPr>
        <w:t>completati</w:t>
      </w:r>
      <w:proofErr w:type="gramEnd"/>
      <w:r>
        <w:rPr>
          <w:rFonts w:ascii="Tahoma" w:eastAsia="Tahoma" w:hAnsi="Tahoma" w:cs="Tahoma"/>
          <w:color w:val="333333"/>
        </w:rPr>
        <w:t xml:space="preserve"> numele</w:t>
      </w:r>
      <w:r>
        <w:rPr>
          <w:rFonts w:ascii="Tahoma" w:eastAsia="Tahoma" w:hAnsi="Tahoma" w:cs="Tahoma"/>
          <w:color w:val="333333"/>
        </w:rPr>
        <w:t xml:space="preserve"> respectivului functionar)    Documentele de interes public solicitate erau urmatoarele: </w:t>
      </w:r>
    </w:p>
    <w:p w:rsidR="00E10E94" w:rsidRDefault="00102ED9">
      <w:pPr>
        <w:spacing w:after="61" w:line="265" w:lineRule="auto"/>
        <w:ind w:left="-5" w:hanging="10"/>
      </w:pPr>
      <w:r>
        <w:rPr>
          <w:rFonts w:ascii="Tahoma" w:eastAsia="Tahoma" w:hAnsi="Tahoma" w:cs="Tahoma"/>
          <w:color w:val="333333"/>
        </w:rPr>
        <w:t xml:space="preserve">   ................................................................................................. </w:t>
      </w:r>
    </w:p>
    <w:p w:rsidR="00E10E94" w:rsidRDefault="00102ED9">
      <w:pPr>
        <w:spacing w:after="61" w:line="265" w:lineRule="auto"/>
        <w:ind w:left="-5" w:hanging="10"/>
      </w:pPr>
      <w:r>
        <w:rPr>
          <w:rFonts w:ascii="Tahoma" w:eastAsia="Tahoma" w:hAnsi="Tahoma" w:cs="Tahoma"/>
          <w:color w:val="333333"/>
        </w:rPr>
        <w:t xml:space="preserve">   Documentele solicitate se încadreaza în categoria informatiil</w:t>
      </w:r>
      <w:r>
        <w:rPr>
          <w:rFonts w:ascii="Tahoma" w:eastAsia="Tahoma" w:hAnsi="Tahoma" w:cs="Tahoma"/>
          <w:color w:val="333333"/>
        </w:rPr>
        <w:t xml:space="preserve">or de interes public, din urmatoarele considerente: </w:t>
      </w:r>
    </w:p>
    <w:p w:rsidR="00E10E94" w:rsidRDefault="00102ED9">
      <w:pPr>
        <w:spacing w:after="61" w:line="265" w:lineRule="auto"/>
        <w:ind w:left="-5" w:hanging="10"/>
      </w:pPr>
      <w:r>
        <w:rPr>
          <w:rFonts w:ascii="Tahoma" w:eastAsia="Tahoma" w:hAnsi="Tahoma" w:cs="Tahoma"/>
          <w:color w:val="333333"/>
        </w:rPr>
        <w:t xml:space="preserve">   ................................................................................................. </w:t>
      </w:r>
    </w:p>
    <w:p w:rsidR="00E10E94" w:rsidRDefault="00102ED9">
      <w:pPr>
        <w:spacing w:after="61" w:line="265" w:lineRule="auto"/>
        <w:ind w:left="-5" w:hanging="10"/>
      </w:pPr>
      <w:r>
        <w:rPr>
          <w:rFonts w:ascii="Tahoma" w:eastAsia="Tahoma" w:hAnsi="Tahoma" w:cs="Tahoma"/>
          <w:color w:val="333333"/>
        </w:rPr>
        <w:t xml:space="preserve">   Prin prezenta solicit revenirea asupra deciziei de refuz al comunicarii/netransmitere în termenul </w:t>
      </w:r>
      <w:r>
        <w:rPr>
          <w:rFonts w:ascii="Tahoma" w:eastAsia="Tahoma" w:hAnsi="Tahoma" w:cs="Tahoma"/>
          <w:color w:val="333333"/>
        </w:rPr>
        <w:t xml:space="preserve">legal </w:t>
      </w:r>
      <w:proofErr w:type="gramStart"/>
      <w:r>
        <w:rPr>
          <w:rFonts w:ascii="Tahoma" w:eastAsia="Tahoma" w:hAnsi="Tahoma" w:cs="Tahoma"/>
          <w:color w:val="333333"/>
        </w:rPr>
        <w:t>a</w:t>
      </w:r>
      <w:proofErr w:type="gramEnd"/>
      <w:r>
        <w:rPr>
          <w:rFonts w:ascii="Tahoma" w:eastAsia="Tahoma" w:hAnsi="Tahoma" w:cs="Tahoma"/>
          <w:color w:val="333333"/>
        </w:rPr>
        <w:t xml:space="preserve"> informatiilor de interes public solicitate în scris/în format electronic, considerând ca dreptul meu la informatie, conform legii, a fost lezat.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Va</w:t>
      </w:r>
      <w:proofErr w:type="gramEnd"/>
      <w:r>
        <w:rPr>
          <w:rFonts w:ascii="Tahoma" w:eastAsia="Tahoma" w:hAnsi="Tahoma" w:cs="Tahoma"/>
          <w:color w:val="333333"/>
        </w:rPr>
        <w:t xml:space="preserve"> multumesc pentru solicitudine, </w:t>
      </w:r>
    </w:p>
    <w:p w:rsidR="00E10E94" w:rsidRDefault="00102ED9">
      <w:pPr>
        <w:spacing w:after="61" w:line="265" w:lineRule="auto"/>
        <w:ind w:left="-5" w:hanging="10"/>
      </w:pPr>
      <w:r>
        <w:rPr>
          <w:rFonts w:ascii="Tahoma" w:eastAsia="Tahoma" w:hAnsi="Tahoma" w:cs="Tahoma"/>
          <w:color w:val="333333"/>
        </w:rPr>
        <w:t xml:space="preserve">   ....................................... </w:t>
      </w:r>
    </w:p>
    <w:p w:rsidR="00E10E94" w:rsidRDefault="00102ED9">
      <w:pPr>
        <w:spacing w:after="342"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semnatura</w:t>
      </w:r>
      <w:proofErr w:type="gramEnd"/>
      <w:r>
        <w:rPr>
          <w:rFonts w:ascii="Tahoma" w:eastAsia="Tahoma" w:hAnsi="Tahoma" w:cs="Tahoma"/>
          <w:color w:val="333333"/>
        </w:rPr>
        <w:t xml:space="preserve"> petent</w:t>
      </w:r>
      <w:r>
        <w:rPr>
          <w:rFonts w:ascii="Tahoma" w:eastAsia="Tahoma" w:hAnsi="Tahoma" w:cs="Tahoma"/>
          <w:color w:val="333333"/>
        </w:rPr>
        <w:t xml:space="preserve">ului) </w:t>
      </w:r>
    </w:p>
    <w:p w:rsidR="00E10E94" w:rsidRDefault="00102ED9">
      <w:pPr>
        <w:spacing w:after="348"/>
      </w:pPr>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Numele si adresa </w:t>
      </w:r>
      <w:proofErr w:type="gramStart"/>
      <w:r>
        <w:rPr>
          <w:rFonts w:ascii="Tahoma" w:eastAsia="Tahoma" w:hAnsi="Tahoma" w:cs="Tahoma"/>
          <w:color w:val="333333"/>
        </w:rPr>
        <w:t>petentului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Adresa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Telefon ........................................................................</w:t>
      </w:r>
      <w:proofErr w:type="gramEnd"/>
      <w:r>
        <w:rPr>
          <w:rFonts w:ascii="Tahoma" w:eastAsia="Tahoma" w:hAnsi="Tahoma" w:cs="Tahoma"/>
          <w:color w:val="333333"/>
        </w:rPr>
        <w:t xml:space="preserve"> </w:t>
      </w:r>
    </w:p>
    <w:p w:rsidR="00E10E94" w:rsidRDefault="00102ED9">
      <w:pPr>
        <w:spacing w:after="342"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Fax ............................................................................</w:t>
      </w:r>
      <w:proofErr w:type="gramEnd"/>
      <w:r>
        <w:rPr>
          <w:rFonts w:ascii="Tahoma" w:eastAsia="Tahoma" w:hAnsi="Tahoma" w:cs="Tahoma"/>
          <w:color w:val="333333"/>
        </w:rPr>
        <w:t xml:space="preserve"> </w:t>
      </w:r>
    </w:p>
    <w:p w:rsidR="00E10E94" w:rsidRDefault="00102ED9">
      <w:pPr>
        <w:spacing w:after="274" w:line="318" w:lineRule="auto"/>
        <w:ind w:right="9306"/>
      </w:pPr>
      <w:r>
        <w:rPr>
          <w:rFonts w:ascii="Tahoma" w:eastAsia="Tahoma" w:hAnsi="Tahoma" w:cs="Tahoma"/>
          <w:color w:val="333333"/>
        </w:rPr>
        <w:t xml:space="preserve"> </w:t>
      </w:r>
      <w:r>
        <w:rPr>
          <w:rFonts w:ascii="Tahoma" w:eastAsia="Tahoma" w:hAnsi="Tahoma" w:cs="Tahoma"/>
          <w:b/>
          <w:color w:val="333333"/>
        </w:rPr>
        <w:t xml:space="preserve"> </w:t>
      </w:r>
    </w:p>
    <w:p w:rsidR="00E10E94" w:rsidRDefault="00102ED9">
      <w:pPr>
        <w:spacing w:after="347"/>
      </w:pPr>
      <w:r>
        <w:rPr>
          <w:rFonts w:ascii="Tahoma" w:eastAsia="Tahoma" w:hAnsi="Tahoma" w:cs="Tahoma"/>
          <w:b/>
          <w:color w:val="333333"/>
        </w:rPr>
        <w:t xml:space="preserve"> </w:t>
      </w:r>
    </w:p>
    <w:p w:rsidR="00E10E94" w:rsidRDefault="00102ED9">
      <w:pPr>
        <w:spacing w:after="348"/>
      </w:pPr>
      <w:r>
        <w:rPr>
          <w:rFonts w:ascii="Tahoma" w:eastAsia="Tahoma" w:hAnsi="Tahoma" w:cs="Tahoma"/>
          <w:b/>
          <w:color w:val="333333"/>
        </w:rPr>
        <w:t xml:space="preserve"> </w:t>
      </w:r>
    </w:p>
    <w:p w:rsidR="00E10E94" w:rsidRDefault="00102ED9">
      <w:pPr>
        <w:spacing w:after="0"/>
      </w:pPr>
      <w:r>
        <w:rPr>
          <w:rFonts w:ascii="Tahoma" w:eastAsia="Tahoma" w:hAnsi="Tahoma" w:cs="Tahoma"/>
          <w:b/>
          <w:color w:val="333333"/>
        </w:rPr>
        <w:t xml:space="preserve"> </w:t>
      </w:r>
    </w:p>
    <w:p w:rsidR="00E10E94" w:rsidRDefault="00102ED9">
      <w:pPr>
        <w:spacing w:after="343" w:line="264" w:lineRule="auto"/>
        <w:ind w:left="-5" w:hanging="10"/>
      </w:pPr>
      <w:r>
        <w:rPr>
          <w:rFonts w:ascii="Tahoma" w:eastAsia="Tahoma" w:hAnsi="Tahoma" w:cs="Tahoma"/>
          <w:b/>
          <w:color w:val="333333"/>
        </w:rPr>
        <w:t xml:space="preserve">ANEXA Nr. </w:t>
      </w:r>
      <w:proofErr w:type="gramStart"/>
      <w:r>
        <w:rPr>
          <w:rFonts w:ascii="Tahoma" w:eastAsia="Tahoma" w:hAnsi="Tahoma" w:cs="Tahoma"/>
          <w:b/>
          <w:color w:val="333333"/>
        </w:rPr>
        <w:t xml:space="preserve">6 </w:t>
      </w:r>
      <w:r>
        <w:rPr>
          <w:rFonts w:ascii="Tahoma" w:eastAsia="Tahoma" w:hAnsi="Tahoma" w:cs="Tahoma"/>
          <w:color w:val="333333"/>
        </w:rPr>
        <w:t xml:space="preserve"> </w:t>
      </w:r>
      <w:r>
        <w:rPr>
          <w:rFonts w:ascii="Tahoma" w:eastAsia="Tahoma" w:hAnsi="Tahoma" w:cs="Tahoma"/>
          <w:b/>
          <w:color w:val="333333"/>
        </w:rPr>
        <w:t>Model</w:t>
      </w:r>
      <w:proofErr w:type="gramEnd"/>
      <w:r>
        <w:rPr>
          <w:rFonts w:ascii="Tahoma" w:eastAsia="Tahoma" w:hAnsi="Tahoma" w:cs="Tahoma"/>
          <w:b/>
          <w:color w:val="333333"/>
        </w:rPr>
        <w:t xml:space="preserve"> - Reclamatie administrativa (2) </w:t>
      </w:r>
    </w:p>
    <w:p w:rsidR="00E10E94" w:rsidRDefault="00102ED9">
      <w:pPr>
        <w:spacing w:after="348"/>
      </w:pPr>
      <w:r>
        <w:rPr>
          <w:rFonts w:ascii="Tahoma" w:eastAsia="Tahoma" w:hAnsi="Tahoma" w:cs="Tahoma"/>
          <w:color w:val="333333"/>
        </w:rPr>
        <w:lastRenderedPageBreak/>
        <w:t xml:space="preserve">  </w:t>
      </w:r>
    </w:p>
    <w:p w:rsidR="00E10E94" w:rsidRDefault="00102ED9">
      <w:pPr>
        <w:spacing w:after="61" w:line="265" w:lineRule="auto"/>
        <w:ind w:left="-5" w:hanging="10"/>
      </w:pPr>
      <w:r>
        <w:rPr>
          <w:rFonts w:ascii="Tahoma" w:eastAsia="Tahoma" w:hAnsi="Tahoma" w:cs="Tahoma"/>
          <w:color w:val="333333"/>
        </w:rPr>
        <w:t xml:space="preserve">   Denumirea autoritatii sau institutiei </w:t>
      </w:r>
      <w:proofErr w:type="gramStart"/>
      <w:r>
        <w:rPr>
          <w:rFonts w:ascii="Tahoma" w:eastAsia="Tahoma" w:hAnsi="Tahoma" w:cs="Tahoma"/>
          <w:color w:val="333333"/>
        </w:rPr>
        <w:t>publice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r>
        <w:rPr>
          <w:rFonts w:ascii="Tahoma" w:eastAsia="Tahoma" w:hAnsi="Tahoma" w:cs="Tahoma"/>
          <w:color w:val="333333"/>
        </w:rPr>
        <w:t>Sediul/</w:t>
      </w:r>
      <w:proofErr w:type="gramStart"/>
      <w:r>
        <w:rPr>
          <w:rFonts w:ascii="Tahoma" w:eastAsia="Tahoma" w:hAnsi="Tahoma" w:cs="Tahoma"/>
          <w:color w:val="333333"/>
        </w:rPr>
        <w:t>Adresa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Data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Stimate domnule/Stimata doamna ......................................................., </w:t>
      </w:r>
    </w:p>
    <w:p w:rsidR="00E10E94" w:rsidRDefault="00102ED9">
      <w:pPr>
        <w:spacing w:after="61" w:line="265" w:lineRule="auto"/>
        <w:ind w:left="-5" w:hanging="10"/>
      </w:pPr>
      <w:r>
        <w:rPr>
          <w:rFonts w:ascii="Tahoma" w:eastAsia="Tahoma" w:hAnsi="Tahoma" w:cs="Tahoma"/>
          <w:color w:val="333333"/>
        </w:rPr>
        <w:t xml:space="preserve">   Prin prez</w:t>
      </w:r>
      <w:r>
        <w:rPr>
          <w:rFonts w:ascii="Tahoma" w:eastAsia="Tahoma" w:hAnsi="Tahoma" w:cs="Tahoma"/>
          <w:color w:val="333333"/>
        </w:rPr>
        <w:t xml:space="preserve">enta formulez o reclamatie administrativa, conform Legii nr. 544/2001 privind liberul acces la informatiile de interes public, cu modificarile si completarile ulterioare, întrucât la cererea nr. ............. </w:t>
      </w:r>
      <w:proofErr w:type="gramStart"/>
      <w:r>
        <w:rPr>
          <w:rFonts w:ascii="Tahoma" w:eastAsia="Tahoma" w:hAnsi="Tahoma" w:cs="Tahoma"/>
          <w:color w:val="333333"/>
        </w:rPr>
        <w:t>din</w:t>
      </w:r>
      <w:proofErr w:type="gramEnd"/>
      <w:r>
        <w:rPr>
          <w:rFonts w:ascii="Tahoma" w:eastAsia="Tahoma" w:hAnsi="Tahoma" w:cs="Tahoma"/>
          <w:color w:val="333333"/>
        </w:rPr>
        <w:t xml:space="preserve"> data de ..................... nu am primit </w:t>
      </w:r>
      <w:r>
        <w:rPr>
          <w:rFonts w:ascii="Tahoma" w:eastAsia="Tahoma" w:hAnsi="Tahoma" w:cs="Tahoma"/>
          <w:color w:val="333333"/>
        </w:rPr>
        <w:t xml:space="preserve">informatiile solicitate în termenul legal, stabilit de lege. </w:t>
      </w:r>
    </w:p>
    <w:p w:rsidR="00E10E94" w:rsidRDefault="00102ED9">
      <w:pPr>
        <w:spacing w:after="61" w:line="265" w:lineRule="auto"/>
        <w:ind w:left="-5" w:hanging="10"/>
      </w:pPr>
      <w:r>
        <w:rPr>
          <w:rFonts w:ascii="Tahoma" w:eastAsia="Tahoma" w:hAnsi="Tahoma" w:cs="Tahoma"/>
          <w:color w:val="333333"/>
        </w:rPr>
        <w:t xml:space="preserve">   Documentele de interes public solicitate erau urmatoarele: </w:t>
      </w:r>
    </w:p>
    <w:p w:rsidR="00E10E94" w:rsidRDefault="00102ED9">
      <w:pPr>
        <w:spacing w:after="61" w:line="265" w:lineRule="auto"/>
        <w:ind w:left="-5" w:hanging="10"/>
      </w:pPr>
      <w:r>
        <w:rPr>
          <w:rFonts w:ascii="Tahoma" w:eastAsia="Tahoma" w:hAnsi="Tahoma" w:cs="Tahoma"/>
          <w:color w:val="333333"/>
        </w:rPr>
        <w:t xml:space="preserve">   .................................................................................................. </w:t>
      </w:r>
    </w:p>
    <w:p w:rsidR="00E10E94" w:rsidRDefault="00102ED9">
      <w:pPr>
        <w:spacing w:after="61" w:line="265" w:lineRule="auto"/>
        <w:ind w:left="-5" w:hanging="10"/>
      </w:pPr>
      <w:r>
        <w:rPr>
          <w:rFonts w:ascii="Tahoma" w:eastAsia="Tahoma" w:hAnsi="Tahoma" w:cs="Tahoma"/>
          <w:color w:val="333333"/>
        </w:rPr>
        <w:t xml:space="preserve">   Documentele solicitate se</w:t>
      </w:r>
      <w:r>
        <w:rPr>
          <w:rFonts w:ascii="Tahoma" w:eastAsia="Tahoma" w:hAnsi="Tahoma" w:cs="Tahoma"/>
          <w:color w:val="333333"/>
        </w:rPr>
        <w:t xml:space="preserve"> încadreaza în categoria informatiilor de interes public, din urmatoarele considerente: </w:t>
      </w:r>
    </w:p>
    <w:p w:rsidR="00E10E94" w:rsidRDefault="00102ED9">
      <w:pPr>
        <w:spacing w:after="61" w:line="265" w:lineRule="auto"/>
        <w:ind w:left="-5" w:hanging="10"/>
      </w:pPr>
      <w:r>
        <w:rPr>
          <w:rFonts w:ascii="Tahoma" w:eastAsia="Tahoma" w:hAnsi="Tahoma" w:cs="Tahoma"/>
          <w:color w:val="333333"/>
        </w:rPr>
        <w:t xml:space="preserve">   ................................................................................................... </w:t>
      </w:r>
    </w:p>
    <w:p w:rsidR="00E10E94" w:rsidRDefault="00102ED9">
      <w:pPr>
        <w:spacing w:after="61" w:line="265" w:lineRule="auto"/>
        <w:ind w:left="-5" w:hanging="10"/>
      </w:pPr>
      <w:r>
        <w:rPr>
          <w:rFonts w:ascii="Tahoma" w:eastAsia="Tahoma" w:hAnsi="Tahoma" w:cs="Tahoma"/>
          <w:color w:val="333333"/>
        </w:rPr>
        <w:t xml:space="preserve">   Prin prezenta solicit revenirea asupra deciziei de a nu prim</w:t>
      </w:r>
      <w:r>
        <w:rPr>
          <w:rFonts w:ascii="Tahoma" w:eastAsia="Tahoma" w:hAnsi="Tahoma" w:cs="Tahoma"/>
          <w:color w:val="333333"/>
        </w:rPr>
        <w:t xml:space="preserve">i informatiile de interes public solicitate în scris/în format electronic, considerând ca dreptul meu la informatie, conform legii, a fost lezat.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Va</w:t>
      </w:r>
      <w:proofErr w:type="gramEnd"/>
      <w:r>
        <w:rPr>
          <w:rFonts w:ascii="Tahoma" w:eastAsia="Tahoma" w:hAnsi="Tahoma" w:cs="Tahoma"/>
          <w:color w:val="333333"/>
        </w:rPr>
        <w:t xml:space="preserve"> multumesc pentru solicitudine, </w:t>
      </w:r>
    </w:p>
    <w:p w:rsidR="00E10E94" w:rsidRDefault="00102ED9">
      <w:pPr>
        <w:spacing w:after="61" w:line="265" w:lineRule="auto"/>
        <w:ind w:left="-5" w:hanging="10"/>
      </w:pPr>
      <w:r>
        <w:rPr>
          <w:rFonts w:ascii="Tahoma" w:eastAsia="Tahoma" w:hAnsi="Tahoma" w:cs="Tahoma"/>
          <w:color w:val="333333"/>
        </w:rPr>
        <w:t xml:space="preserve">   ....................................... </w:t>
      </w:r>
    </w:p>
    <w:p w:rsidR="00E10E94" w:rsidRDefault="00102ED9">
      <w:pPr>
        <w:spacing w:after="342"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semnatura</w:t>
      </w:r>
      <w:proofErr w:type="gramEnd"/>
      <w:r>
        <w:rPr>
          <w:rFonts w:ascii="Tahoma" w:eastAsia="Tahoma" w:hAnsi="Tahoma" w:cs="Tahoma"/>
          <w:color w:val="333333"/>
        </w:rPr>
        <w:t xml:space="preserve"> petentului) </w:t>
      </w:r>
    </w:p>
    <w:p w:rsidR="00E10E94" w:rsidRDefault="00102ED9">
      <w:pPr>
        <w:spacing w:after="348"/>
      </w:pPr>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Numele si adresa </w:t>
      </w:r>
      <w:proofErr w:type="gramStart"/>
      <w:r>
        <w:rPr>
          <w:rFonts w:ascii="Tahoma" w:eastAsia="Tahoma" w:hAnsi="Tahoma" w:cs="Tahoma"/>
          <w:color w:val="333333"/>
        </w:rPr>
        <w:t>petentului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Adresa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Telefon .....................................................................</w:t>
      </w:r>
      <w:proofErr w:type="gramEnd"/>
      <w:r>
        <w:rPr>
          <w:rFonts w:ascii="Tahoma" w:eastAsia="Tahoma" w:hAnsi="Tahoma" w:cs="Tahoma"/>
          <w:color w:val="333333"/>
        </w:rPr>
        <w:t xml:space="preserve"> </w:t>
      </w:r>
    </w:p>
    <w:p w:rsidR="00E10E94" w:rsidRDefault="00102ED9">
      <w:pPr>
        <w:spacing w:after="61" w:line="265" w:lineRule="auto"/>
        <w:ind w:left="-5" w:hanging="10"/>
      </w:pPr>
      <w:r>
        <w:rPr>
          <w:rFonts w:ascii="Tahoma" w:eastAsia="Tahoma" w:hAnsi="Tahoma" w:cs="Tahoma"/>
          <w:color w:val="333333"/>
        </w:rPr>
        <w:t xml:space="preserve">   </w:t>
      </w:r>
      <w:proofErr w:type="gramStart"/>
      <w:r>
        <w:rPr>
          <w:rFonts w:ascii="Tahoma" w:eastAsia="Tahoma" w:hAnsi="Tahoma" w:cs="Tahoma"/>
          <w:color w:val="333333"/>
        </w:rPr>
        <w:t>Fax .........</w:t>
      </w:r>
      <w:r>
        <w:rPr>
          <w:rFonts w:ascii="Tahoma" w:eastAsia="Tahoma" w:hAnsi="Tahoma" w:cs="Tahoma"/>
          <w:color w:val="333333"/>
        </w:rPr>
        <w:t>................................................................</w:t>
      </w:r>
      <w:proofErr w:type="gramEnd"/>
      <w:r>
        <w:rPr>
          <w:rFonts w:ascii="Tahoma" w:eastAsia="Tahoma" w:hAnsi="Tahoma" w:cs="Tahoma"/>
          <w:color w:val="333333"/>
        </w:rPr>
        <w:t xml:space="preserve"> </w:t>
      </w:r>
    </w:p>
    <w:p w:rsidR="00E10E94" w:rsidRDefault="00102ED9">
      <w:pPr>
        <w:spacing w:after="341"/>
      </w:pPr>
      <w:r>
        <w:rPr>
          <w:rFonts w:ascii="Tahoma" w:eastAsia="Tahoma" w:hAnsi="Tahoma" w:cs="Tahoma"/>
          <w:color w:val="333333"/>
        </w:rPr>
        <w:t xml:space="preserve"> </w:t>
      </w:r>
    </w:p>
    <w:p w:rsidR="00E10E94" w:rsidRDefault="00102ED9">
      <w:pPr>
        <w:spacing w:after="333"/>
      </w:pPr>
      <w:r>
        <w:rPr>
          <w:rFonts w:ascii="Tahoma" w:eastAsia="Tahoma" w:hAnsi="Tahoma" w:cs="Tahoma"/>
          <w:color w:val="333333"/>
        </w:rPr>
        <w:t xml:space="preserve"> </w:t>
      </w:r>
    </w:p>
    <w:p w:rsidR="00E10E94" w:rsidRDefault="00102ED9">
      <w:pPr>
        <w:spacing w:after="0"/>
      </w:pPr>
      <w:r>
        <w:rPr>
          <w:rFonts w:ascii="Tahoma" w:eastAsia="Tahoma" w:hAnsi="Tahoma" w:cs="Tahoma"/>
        </w:rPr>
        <w:t xml:space="preserve"> </w:t>
      </w:r>
    </w:p>
    <w:sectPr w:rsidR="00E10E94">
      <w:pgSz w:w="12240" w:h="15840"/>
      <w:pgMar w:top="1494" w:right="1423" w:bottom="1517" w:left="14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ED9" w:rsidRDefault="00102ED9" w:rsidP="001E26EA">
      <w:pPr>
        <w:spacing w:after="0" w:line="240" w:lineRule="auto"/>
      </w:pPr>
      <w:r>
        <w:separator/>
      </w:r>
    </w:p>
  </w:endnote>
  <w:endnote w:type="continuationSeparator" w:id="0">
    <w:p w:rsidR="00102ED9" w:rsidRDefault="00102ED9" w:rsidP="001E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ED9" w:rsidRDefault="00102ED9" w:rsidP="001E26EA">
      <w:pPr>
        <w:spacing w:after="0" w:line="240" w:lineRule="auto"/>
      </w:pPr>
      <w:r>
        <w:separator/>
      </w:r>
    </w:p>
  </w:footnote>
  <w:footnote w:type="continuationSeparator" w:id="0">
    <w:p w:rsidR="00102ED9" w:rsidRDefault="00102ED9" w:rsidP="001E2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741"/>
    <w:multiLevelType w:val="hybridMultilevel"/>
    <w:tmpl w:val="FABCA910"/>
    <w:lvl w:ilvl="0" w:tplc="5972E1AA">
      <w:start w:val="25"/>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9AACEE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DEAEDA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F5CA33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5469DC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AEACE0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CD8A82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7B29D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BECE2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A5053B"/>
    <w:multiLevelType w:val="hybridMultilevel"/>
    <w:tmpl w:val="94FAC07C"/>
    <w:lvl w:ilvl="0" w:tplc="D6F8875C">
      <w:start w:val="29"/>
      <w:numFmt w:val="decimal"/>
      <w:lvlText w:val="%1."/>
      <w:lvlJc w:val="left"/>
      <w:pPr>
        <w:ind w:left="3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DF4D1F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DE23EE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EF61D7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1365B6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F24C9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238607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610838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ACA074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E1FAB"/>
    <w:multiLevelType w:val="hybridMultilevel"/>
    <w:tmpl w:val="13F04B2E"/>
    <w:lvl w:ilvl="0" w:tplc="A64E9816">
      <w:start w:val="1"/>
      <w:numFmt w:val="lowerLetter"/>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8CE382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334774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E161C1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E036B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FAA8C7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8C4947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DA06E0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78811D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E7A64"/>
    <w:multiLevelType w:val="hybridMultilevel"/>
    <w:tmpl w:val="636CA9BC"/>
    <w:lvl w:ilvl="0" w:tplc="39D044F4">
      <w:start w:val="1"/>
      <w:numFmt w:val="bullet"/>
      <w:lvlText w:val="–"/>
      <w:lvlJc w:val="left"/>
      <w:pPr>
        <w:ind w:left="194"/>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1" w:tplc="C714D68A">
      <w:start w:val="1"/>
      <w:numFmt w:val="bullet"/>
      <w:lvlText w:val="o"/>
      <w:lvlJc w:val="left"/>
      <w:pPr>
        <w:ind w:left="108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2" w:tplc="09BCABB4">
      <w:start w:val="1"/>
      <w:numFmt w:val="bullet"/>
      <w:lvlText w:val="▪"/>
      <w:lvlJc w:val="left"/>
      <w:pPr>
        <w:ind w:left="180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3" w:tplc="CD7E15C8">
      <w:start w:val="1"/>
      <w:numFmt w:val="bullet"/>
      <w:lvlText w:val="•"/>
      <w:lvlJc w:val="left"/>
      <w:pPr>
        <w:ind w:left="252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4" w:tplc="F3AA8A5C">
      <w:start w:val="1"/>
      <w:numFmt w:val="bullet"/>
      <w:lvlText w:val="o"/>
      <w:lvlJc w:val="left"/>
      <w:pPr>
        <w:ind w:left="324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5" w:tplc="6DE08ECE">
      <w:start w:val="1"/>
      <w:numFmt w:val="bullet"/>
      <w:lvlText w:val="▪"/>
      <w:lvlJc w:val="left"/>
      <w:pPr>
        <w:ind w:left="396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6" w:tplc="17C087C8">
      <w:start w:val="1"/>
      <w:numFmt w:val="bullet"/>
      <w:lvlText w:val="•"/>
      <w:lvlJc w:val="left"/>
      <w:pPr>
        <w:ind w:left="468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7" w:tplc="67BC1D8E">
      <w:start w:val="1"/>
      <w:numFmt w:val="bullet"/>
      <w:lvlText w:val="o"/>
      <w:lvlJc w:val="left"/>
      <w:pPr>
        <w:ind w:left="540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lvl w:ilvl="8" w:tplc="462683CE">
      <w:start w:val="1"/>
      <w:numFmt w:val="bullet"/>
      <w:lvlText w:val="▪"/>
      <w:lvlJc w:val="left"/>
      <w:pPr>
        <w:ind w:left="6120"/>
      </w:pPr>
      <w:rPr>
        <w:rFonts w:ascii="Tahoma" w:eastAsia="Tahoma" w:hAnsi="Tahoma" w:cs="Tahoma"/>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A077DD"/>
    <w:multiLevelType w:val="hybridMultilevel"/>
    <w:tmpl w:val="3C18C96A"/>
    <w:lvl w:ilvl="0" w:tplc="6B446E72">
      <w:start w:val="14"/>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F3AB50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AE4EB5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70A198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DE25F1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D9AC42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BDA5C3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924613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0A00FC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871EE7"/>
    <w:multiLevelType w:val="hybridMultilevel"/>
    <w:tmpl w:val="640EF60E"/>
    <w:lvl w:ilvl="0" w:tplc="1FB0F816">
      <w:start w:val="5"/>
      <w:numFmt w:val="decimal"/>
      <w:lvlText w:val="%1."/>
      <w:lvlJc w:val="left"/>
      <w:pPr>
        <w:ind w:left="3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DCBEA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B6E3E8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F107AB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3A556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EBABE0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208F75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11E531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9804C5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E6D6D"/>
    <w:multiLevelType w:val="hybridMultilevel"/>
    <w:tmpl w:val="6468820E"/>
    <w:lvl w:ilvl="0" w:tplc="CC06AB84">
      <w:start w:val="1"/>
      <w:numFmt w:val="decimal"/>
      <w:lvlText w:val="%1."/>
      <w:lvlJc w:val="left"/>
      <w:pPr>
        <w:ind w:left="25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A34A53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5D83D5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C766D9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0D6742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D0A934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2A84F8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9CCA45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AF6D9A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347A18"/>
    <w:multiLevelType w:val="hybridMultilevel"/>
    <w:tmpl w:val="5ACCA102"/>
    <w:lvl w:ilvl="0" w:tplc="7444E6EA">
      <w:start w:val="6"/>
      <w:numFmt w:val="lowerLetter"/>
      <w:lvlText w:val="%1)"/>
      <w:lvlJc w:val="left"/>
      <w:pPr>
        <w:ind w:left="3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2EE20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5FC60D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1AAA28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FC84F0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AB46F1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108DAF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3AC15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2645DC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C134B4"/>
    <w:multiLevelType w:val="hybridMultilevel"/>
    <w:tmpl w:val="153291FC"/>
    <w:lvl w:ilvl="0" w:tplc="0BF660F6">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160FEC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FDEA29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DFEEC9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DCE381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5708AF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848987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E726CD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8AAA98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3F2575"/>
    <w:multiLevelType w:val="hybridMultilevel"/>
    <w:tmpl w:val="751AE780"/>
    <w:lvl w:ilvl="0" w:tplc="B2F62B10">
      <w:start w:val="1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95C3D1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5FEA43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A94487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F7C7F0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CCC252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6C82C8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1E0F92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F3A545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AC7D39"/>
    <w:multiLevelType w:val="hybridMultilevel"/>
    <w:tmpl w:val="AF003DDA"/>
    <w:lvl w:ilvl="0" w:tplc="30CECF8A">
      <w:start w:val="18"/>
      <w:numFmt w:val="decimal"/>
      <w:lvlText w:val="%1."/>
      <w:lvlJc w:val="left"/>
      <w:pPr>
        <w:ind w:left="3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42C06E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ACA9FB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978321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23E30B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E88698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162C98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FA4E25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4782EE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D809A9"/>
    <w:multiLevelType w:val="hybridMultilevel"/>
    <w:tmpl w:val="A66CEFCC"/>
    <w:lvl w:ilvl="0" w:tplc="E4C297BE">
      <w:start w:val="3"/>
      <w:numFmt w:val="lowerLetter"/>
      <w:lvlText w:val="%1)"/>
      <w:lvlJc w:val="left"/>
      <w:pPr>
        <w:ind w:left="126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1" w:tplc="02C468DC">
      <w:start w:val="1"/>
      <w:numFmt w:val="lowerLetter"/>
      <w:lvlText w:val="%2"/>
      <w:lvlJc w:val="left"/>
      <w:pPr>
        <w:ind w:left="108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2" w:tplc="19F2D7D2">
      <w:start w:val="1"/>
      <w:numFmt w:val="lowerRoman"/>
      <w:lvlText w:val="%3"/>
      <w:lvlJc w:val="left"/>
      <w:pPr>
        <w:ind w:left="180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3" w:tplc="0DF0096C">
      <w:start w:val="1"/>
      <w:numFmt w:val="decimal"/>
      <w:lvlText w:val="%4"/>
      <w:lvlJc w:val="left"/>
      <w:pPr>
        <w:ind w:left="252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4" w:tplc="E410BDA4">
      <w:start w:val="1"/>
      <w:numFmt w:val="lowerLetter"/>
      <w:lvlText w:val="%5"/>
      <w:lvlJc w:val="left"/>
      <w:pPr>
        <w:ind w:left="324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5" w:tplc="EE2EE99A">
      <w:start w:val="1"/>
      <w:numFmt w:val="lowerRoman"/>
      <w:lvlText w:val="%6"/>
      <w:lvlJc w:val="left"/>
      <w:pPr>
        <w:ind w:left="396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6" w:tplc="7B8C2446">
      <w:start w:val="1"/>
      <w:numFmt w:val="decimal"/>
      <w:lvlText w:val="%7"/>
      <w:lvlJc w:val="left"/>
      <w:pPr>
        <w:ind w:left="468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7" w:tplc="DCC0370E">
      <w:start w:val="1"/>
      <w:numFmt w:val="lowerLetter"/>
      <w:lvlText w:val="%8"/>
      <w:lvlJc w:val="left"/>
      <w:pPr>
        <w:ind w:left="540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lvl w:ilvl="8" w:tplc="7C44C6E2">
      <w:start w:val="1"/>
      <w:numFmt w:val="lowerRoman"/>
      <w:lvlText w:val="%9"/>
      <w:lvlJc w:val="left"/>
      <w:pPr>
        <w:ind w:left="6120"/>
      </w:pPr>
      <w:rPr>
        <w:rFonts w:ascii="Tahoma" w:eastAsia="Tahoma" w:hAnsi="Tahoma" w:cs="Tahoma"/>
        <w:b/>
        <w:bCs/>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6F3F0127"/>
    <w:multiLevelType w:val="hybridMultilevel"/>
    <w:tmpl w:val="A59A74E2"/>
    <w:lvl w:ilvl="0" w:tplc="92A2F692">
      <w:start w:val="1"/>
      <w:numFmt w:val="bullet"/>
      <w:lvlText w:val="•"/>
      <w:lvlJc w:val="left"/>
      <w:pPr>
        <w:ind w:left="36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1" w:tplc="C8142666">
      <w:start w:val="1"/>
      <w:numFmt w:val="bullet"/>
      <w:lvlText w:val="-"/>
      <w:lvlJc w:val="left"/>
      <w:pPr>
        <w:ind w:left="496"/>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2" w:tplc="94702E94">
      <w:start w:val="1"/>
      <w:numFmt w:val="bullet"/>
      <w:lvlText w:val="▪"/>
      <w:lvlJc w:val="left"/>
      <w:pPr>
        <w:ind w:left="144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3" w:tplc="59AEBAB0">
      <w:start w:val="1"/>
      <w:numFmt w:val="bullet"/>
      <w:lvlText w:val="•"/>
      <w:lvlJc w:val="left"/>
      <w:pPr>
        <w:ind w:left="216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4" w:tplc="94F4CBC6">
      <w:start w:val="1"/>
      <w:numFmt w:val="bullet"/>
      <w:lvlText w:val="o"/>
      <w:lvlJc w:val="left"/>
      <w:pPr>
        <w:ind w:left="288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5" w:tplc="FB1AC93E">
      <w:start w:val="1"/>
      <w:numFmt w:val="bullet"/>
      <w:lvlText w:val="▪"/>
      <w:lvlJc w:val="left"/>
      <w:pPr>
        <w:ind w:left="360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6" w:tplc="03449668">
      <w:start w:val="1"/>
      <w:numFmt w:val="bullet"/>
      <w:lvlText w:val="•"/>
      <w:lvlJc w:val="left"/>
      <w:pPr>
        <w:ind w:left="432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7" w:tplc="9E7A1840">
      <w:start w:val="1"/>
      <w:numFmt w:val="bullet"/>
      <w:lvlText w:val="o"/>
      <w:lvlJc w:val="left"/>
      <w:pPr>
        <w:ind w:left="504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lvl w:ilvl="8" w:tplc="B852A1CA">
      <w:start w:val="1"/>
      <w:numFmt w:val="bullet"/>
      <w:lvlText w:val="▪"/>
      <w:lvlJc w:val="left"/>
      <w:pPr>
        <w:ind w:left="5760"/>
      </w:pPr>
      <w:rPr>
        <w:rFonts w:ascii="Tahoma" w:eastAsia="Tahoma" w:hAnsi="Tahoma" w:cs="Tahoma"/>
        <w:b w:val="0"/>
        <w:i w:val="0"/>
        <w:strike w:val="0"/>
        <w:dstrike w:val="0"/>
        <w:color w:val="565656"/>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12"/>
  </w:num>
  <w:num w:numId="4">
    <w:abstractNumId w:val="3"/>
  </w:num>
  <w:num w:numId="5">
    <w:abstractNumId w:val="11"/>
  </w:num>
  <w:num w:numId="6">
    <w:abstractNumId w:val="6"/>
  </w:num>
  <w:num w:numId="7">
    <w:abstractNumId w:val="9"/>
  </w:num>
  <w:num w:numId="8">
    <w:abstractNumId w:val="4"/>
  </w:num>
  <w:num w:numId="9">
    <w:abstractNumId w:val="10"/>
  </w:num>
  <w:num w:numId="10">
    <w:abstractNumId w:val="1"/>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94"/>
    <w:rsid w:val="00102ED9"/>
    <w:rsid w:val="001E26EA"/>
    <w:rsid w:val="00462532"/>
    <w:rsid w:val="00782633"/>
    <w:rsid w:val="007F50A2"/>
    <w:rsid w:val="00851750"/>
    <w:rsid w:val="00E1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C10D7-5E7B-48BA-8147-06404F42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633"/>
    <w:rPr>
      <w:color w:val="0563C1" w:themeColor="hyperlink"/>
      <w:u w:val="single"/>
    </w:rPr>
  </w:style>
  <w:style w:type="paragraph" w:styleId="Header">
    <w:name w:val="header"/>
    <w:basedOn w:val="Normal"/>
    <w:link w:val="HeaderChar"/>
    <w:uiPriority w:val="99"/>
    <w:unhideWhenUsed/>
    <w:rsid w:val="001E2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6EA"/>
    <w:rPr>
      <w:rFonts w:ascii="Calibri" w:eastAsia="Calibri" w:hAnsi="Calibri" w:cs="Calibri"/>
      <w:color w:val="000000"/>
    </w:rPr>
  </w:style>
  <w:style w:type="paragraph" w:styleId="Footer">
    <w:name w:val="footer"/>
    <w:basedOn w:val="Normal"/>
    <w:link w:val="FooterChar"/>
    <w:uiPriority w:val="99"/>
    <w:unhideWhenUsed/>
    <w:rsid w:val="001E2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6EA"/>
    <w:rPr>
      <w:rFonts w:ascii="Calibri" w:eastAsia="Calibri" w:hAnsi="Calibri" w:cs="Calibri"/>
      <w:color w:val="000000"/>
    </w:rPr>
  </w:style>
  <w:style w:type="paragraph" w:customStyle="1" w:styleId="TableParagraph">
    <w:name w:val="Table Paragraph"/>
    <w:basedOn w:val="Normal"/>
    <w:uiPriority w:val="1"/>
    <w:qFormat/>
    <w:rsid w:val="001E26EA"/>
    <w:pPr>
      <w:widowControl w:val="0"/>
      <w:autoSpaceDE w:val="0"/>
      <w:autoSpaceDN w:val="0"/>
      <w:spacing w:after="0" w:line="240" w:lineRule="auto"/>
    </w:pPr>
    <w:rPr>
      <w:rFonts w:ascii="Times New Roman" w:eastAsia="Times New Roman" w:hAnsi="Times New Roman" w:cs="Times New Roman"/>
      <w:color w:val="auto"/>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primariaulmeni.ro/contact/audiente/" TargetMode="External"/><Relationship Id="rId18" Type="http://schemas.openxmlformats.org/officeDocument/2006/relationships/hyperlink" Target="https://www.primariaulmeni.ro/contact/" TargetMode="External"/><Relationship Id="rId26" Type="http://schemas.openxmlformats.org/officeDocument/2006/relationships/hyperlink" Target="https://www.primariaulmeni.ro/informatii-de-interes-public/buget/" TargetMode="External"/><Relationship Id="rId39" Type="http://schemas.openxmlformats.org/officeDocument/2006/relationships/hyperlink" Target="https://www.primariaulmeni.ro/informatii-de-interes-public/buget/" TargetMode="External"/><Relationship Id="rId21" Type="http://schemas.openxmlformats.org/officeDocument/2006/relationships/hyperlink" Target="https://www.primariaulmeni.ro/informatii-de-interes-public/buget/" TargetMode="External"/><Relationship Id="rId34" Type="http://schemas.openxmlformats.org/officeDocument/2006/relationships/hyperlink" Target="https://www.primariaulmeni.ro/informatii-de-interes-public/buget/" TargetMode="External"/><Relationship Id="rId42" Type="http://schemas.openxmlformats.org/officeDocument/2006/relationships/hyperlink" Target="https://www.primariaulmeni.ro/informatii-de-interes-public/buget/" TargetMode="External"/><Relationship Id="rId47" Type="http://schemas.openxmlformats.org/officeDocument/2006/relationships/hyperlink" Target="https://www.primariaulmeni.ro/informatii-de-interes-public/solicitare-informatii-legislatie/documente-publice/" TargetMode="External"/><Relationship Id="rId7" Type="http://schemas.openxmlformats.org/officeDocument/2006/relationships/hyperlink" Target="mailto:primariasavarsin@yahoo.com" TargetMode="External"/><Relationship Id="rId2" Type="http://schemas.openxmlformats.org/officeDocument/2006/relationships/styles" Target="styles.xml"/><Relationship Id="rId16" Type="http://schemas.openxmlformats.org/officeDocument/2006/relationships/hyperlink" Target="https://www.primariaulmeni.ro/despre-institutie/conducere/" TargetMode="External"/><Relationship Id="rId29" Type="http://schemas.openxmlformats.org/officeDocument/2006/relationships/hyperlink" Target="https://www.primariaulmeni.ro/informatii-de-interes-public/buget/" TargetMode="External"/><Relationship Id="rId11" Type="http://schemas.openxmlformats.org/officeDocument/2006/relationships/hyperlink" Target="https://www.primariaulmeni.ro/informatii-de-interes-public/aparat-specialitate/" TargetMode="External"/><Relationship Id="rId24" Type="http://schemas.openxmlformats.org/officeDocument/2006/relationships/hyperlink" Target="https://www.primariaulmeni.ro/informatii-de-interes-public/buget/" TargetMode="External"/><Relationship Id="rId32" Type="http://schemas.openxmlformats.org/officeDocument/2006/relationships/hyperlink" Target="https://www.primariaulmeni.ro/informatii-de-interes-public/buget/" TargetMode="External"/><Relationship Id="rId37" Type="http://schemas.openxmlformats.org/officeDocument/2006/relationships/hyperlink" Target="https://www.primariaulmeni.ro/informatii-de-interes-public/buget/" TargetMode="External"/><Relationship Id="rId40" Type="http://schemas.openxmlformats.org/officeDocument/2006/relationships/hyperlink" Target="https://www.primariaulmeni.ro/informatii-de-interes-public/buget/" TargetMode="External"/><Relationship Id="rId45" Type="http://schemas.openxmlformats.org/officeDocument/2006/relationships/hyperlink" Target="https://www.primariaulmeni.ro/informatii-de-interes-public/solicitare-informatii-legislatie/documente-publice/" TargetMode="External"/><Relationship Id="rId5" Type="http://schemas.openxmlformats.org/officeDocument/2006/relationships/footnotes" Target="footnotes.xml"/><Relationship Id="rId15" Type="http://schemas.openxmlformats.org/officeDocument/2006/relationships/hyperlink" Target="https://www.primariaulmeni.ro/despre-institutie/conducere/" TargetMode="External"/><Relationship Id="rId23" Type="http://schemas.openxmlformats.org/officeDocument/2006/relationships/hyperlink" Target="https://www.primariaulmeni.ro/informatii-de-interes-public/buget/" TargetMode="External"/><Relationship Id="rId28" Type="http://schemas.openxmlformats.org/officeDocument/2006/relationships/hyperlink" Target="https://www.primariaulmeni.ro/informatii-de-interes-public/buget/" TargetMode="External"/><Relationship Id="rId36" Type="http://schemas.openxmlformats.org/officeDocument/2006/relationships/hyperlink" Target="https://www.primariaulmeni.ro/informatii-de-interes-public/buget/" TargetMode="External"/><Relationship Id="rId49" Type="http://schemas.openxmlformats.org/officeDocument/2006/relationships/theme" Target="theme/theme1.xml"/><Relationship Id="rId10" Type="http://schemas.openxmlformats.org/officeDocument/2006/relationships/hyperlink" Target="https://www.primariaulmeni.ro/informatii-de-interes-public/aparat-specialitate/" TargetMode="External"/><Relationship Id="rId19" Type="http://schemas.openxmlformats.org/officeDocument/2006/relationships/hyperlink" Target="https://www.varadia-de-mures.ro/" TargetMode="External"/><Relationship Id="rId31" Type="http://schemas.openxmlformats.org/officeDocument/2006/relationships/hyperlink" Target="https://www.primariaulmeni.ro/informatii-de-interes-public/buget/" TargetMode="External"/><Relationship Id="rId44" Type="http://schemas.openxmlformats.org/officeDocument/2006/relationships/hyperlink" Target="https://www.primariaulmeni.ro/informatii-de-interes-public/buget/" TargetMode="External"/><Relationship Id="rId4" Type="http://schemas.openxmlformats.org/officeDocument/2006/relationships/webSettings" Target="webSettings.xml"/><Relationship Id="rId9" Type="http://schemas.openxmlformats.org/officeDocument/2006/relationships/hyperlink" Target="https://www.primariaulmeni.ro/despre-institutie/organizare/organigrama/" TargetMode="External"/><Relationship Id="rId14" Type="http://schemas.openxmlformats.org/officeDocument/2006/relationships/hyperlink" Target="https://www.primariaulmeni.ro/contact/audiente/" TargetMode="External"/><Relationship Id="rId22" Type="http://schemas.openxmlformats.org/officeDocument/2006/relationships/hyperlink" Target="https://www.primariaulmeni.ro/informatii-de-interes-public/buget/" TargetMode="External"/><Relationship Id="rId27" Type="http://schemas.openxmlformats.org/officeDocument/2006/relationships/hyperlink" Target="https://www.primariaulmeni.ro/informatii-de-interes-public/buget/" TargetMode="External"/><Relationship Id="rId30" Type="http://schemas.openxmlformats.org/officeDocument/2006/relationships/hyperlink" Target="https://www.primariaulmeni.ro/informatii-de-interes-public/buget/" TargetMode="External"/><Relationship Id="rId35" Type="http://schemas.openxmlformats.org/officeDocument/2006/relationships/hyperlink" Target="https://www.primariaulmeni.ro/informatii-de-interes-public/buget/" TargetMode="External"/><Relationship Id="rId43" Type="http://schemas.openxmlformats.org/officeDocument/2006/relationships/hyperlink" Target="https://www.primariaulmeni.ro/informatii-de-interes-public/buget/" TargetMode="External"/><Relationship Id="rId48" Type="http://schemas.openxmlformats.org/officeDocument/2006/relationships/fontTable" Target="fontTable.xml"/><Relationship Id="rId8" Type="http://schemas.openxmlformats.org/officeDocument/2006/relationships/hyperlink" Target="https://www.primariaulmeni.ro/despre-institutie/organizare/organigrama/" TargetMode="External"/><Relationship Id="rId3" Type="http://schemas.openxmlformats.org/officeDocument/2006/relationships/settings" Target="settings.xml"/><Relationship Id="rId12" Type="http://schemas.openxmlformats.org/officeDocument/2006/relationships/hyperlink" Target="https://www.primariaulmeni.ro/informatii-de-interes-public/aparat-specialitate/" TargetMode="External"/><Relationship Id="rId17" Type="http://schemas.openxmlformats.org/officeDocument/2006/relationships/hyperlink" Target="https://www.primariaulmeni.ro/contact/" TargetMode="External"/><Relationship Id="rId25" Type="http://schemas.openxmlformats.org/officeDocument/2006/relationships/hyperlink" Target="https://www.primariaulmeni.ro/informatii-de-interes-public/buget/" TargetMode="External"/><Relationship Id="rId33" Type="http://schemas.openxmlformats.org/officeDocument/2006/relationships/hyperlink" Target="https://www.primariaulmeni.ro/informatii-de-interes-public/buget/" TargetMode="External"/><Relationship Id="rId38" Type="http://schemas.openxmlformats.org/officeDocument/2006/relationships/hyperlink" Target="https://www.primariaulmeni.ro/informatii-de-interes-public/buget/" TargetMode="External"/><Relationship Id="rId46" Type="http://schemas.openxmlformats.org/officeDocument/2006/relationships/hyperlink" Target="https://www.primariaulmeni.ro/informatii-de-interes-public/solicitare-informatii-legislatie/documente-publice/" TargetMode="External"/><Relationship Id="rId20" Type="http://schemas.openxmlformats.org/officeDocument/2006/relationships/hyperlink" Target="https://www.primariaulmeni.ro/informatii-de-interes-public/buget/" TargetMode="External"/><Relationship Id="rId41" Type="http://schemas.openxmlformats.org/officeDocument/2006/relationships/hyperlink" Target="https://www.primariaulmeni.ro/informatii-de-interes-public/buge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Nistor</dc:creator>
  <cp:keywords/>
  <cp:lastModifiedBy>Primaria Savarsin</cp:lastModifiedBy>
  <cp:revision>7</cp:revision>
  <dcterms:created xsi:type="dcterms:W3CDTF">2025-06-02T08:42:00Z</dcterms:created>
  <dcterms:modified xsi:type="dcterms:W3CDTF">2025-06-02T09:09:00Z</dcterms:modified>
</cp:coreProperties>
</file>